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val="0"/>
        <w:spacing w:line="240" w:lineRule="auto"/>
        <w:jc w:val="center"/>
        <w:textAlignment w:val="center"/>
        <w:outlineLvl w:val="0"/>
        <w:rPr>
          <w:rFonts w:hint="eastAsia" w:ascii="宋体" w:hAnsi="宋体" w:eastAsia="宋体" w:cs="宋体"/>
          <w:b/>
          <w:color w:val="000000"/>
          <w:kern w:val="36"/>
          <w:sz w:val="36"/>
          <w:szCs w:val="36"/>
          <w:lang w:eastAsia="zh-CN"/>
        </w:rPr>
      </w:pPr>
      <w:bookmarkStart w:id="0" w:name="_Toc7706"/>
      <w:bookmarkStart w:id="1" w:name="_Toc30340"/>
      <w:bookmarkStart w:id="2" w:name="_Toc13226"/>
      <w:bookmarkStart w:id="3" w:name="_Toc21810"/>
      <w:bookmarkStart w:id="4" w:name="_Toc5753"/>
      <w:bookmarkStart w:id="5" w:name="_Toc56163044"/>
      <w:r>
        <w:rPr>
          <w:rFonts w:hint="eastAsia" w:ascii="宋体" w:hAnsi="宋体" w:eastAsia="宋体" w:cs="宋体"/>
          <w:b/>
          <w:color w:val="000000"/>
          <w:kern w:val="36"/>
          <w:sz w:val="36"/>
          <w:szCs w:val="36"/>
        </w:rPr>
        <w:t>辽宁师范大学本科（师范类）专业</w:t>
      </w:r>
      <w:bookmarkEnd w:id="0"/>
      <w:bookmarkEnd w:id="1"/>
      <w:bookmarkEnd w:id="2"/>
      <w:bookmarkEnd w:id="3"/>
      <w:bookmarkEnd w:id="4"/>
      <w:bookmarkStart w:id="6" w:name="_Toc14363"/>
      <w:bookmarkStart w:id="7" w:name="_Toc28371"/>
    </w:p>
    <w:p>
      <w:pPr>
        <w:keepNext w:val="0"/>
        <w:keepLines w:val="0"/>
        <w:pageBreakBefore w:val="0"/>
        <w:widowControl/>
        <w:kinsoku/>
        <w:wordWrap/>
        <w:overflowPunct/>
        <w:topLinePunct w:val="0"/>
        <w:autoSpaceDE/>
        <w:autoSpaceDN/>
        <w:bidi w:val="0"/>
        <w:adjustRightInd/>
        <w:snapToGrid w:val="0"/>
        <w:spacing w:after="219" w:afterLines="50" w:line="240" w:lineRule="auto"/>
        <w:jc w:val="center"/>
        <w:textAlignment w:val="center"/>
        <w:outlineLvl w:val="0"/>
        <w:rPr>
          <w:rFonts w:ascii="宋体" w:hAnsi="宋体" w:eastAsia="宋体" w:cs="宋体"/>
          <w:b/>
          <w:color w:val="000000"/>
          <w:kern w:val="36"/>
          <w:sz w:val="36"/>
          <w:szCs w:val="36"/>
        </w:rPr>
      </w:pPr>
      <w:bookmarkStart w:id="8" w:name="_Toc23803"/>
      <w:bookmarkStart w:id="9" w:name="_Toc22662"/>
      <w:bookmarkStart w:id="10" w:name="_Toc22631"/>
      <w:bookmarkStart w:id="11" w:name="_Toc10258"/>
      <w:r>
        <w:rPr>
          <w:rFonts w:hint="eastAsia" w:ascii="宋体" w:hAnsi="宋体" w:eastAsia="宋体" w:cs="宋体"/>
          <w:b/>
          <w:color w:val="000000"/>
          <w:kern w:val="36"/>
          <w:sz w:val="36"/>
          <w:szCs w:val="36"/>
        </w:rPr>
        <w:t>人才培养目标合理性评价办法（试行）</w:t>
      </w:r>
      <w:bookmarkEnd w:id="5"/>
      <w:bookmarkEnd w:id="6"/>
      <w:bookmarkEnd w:id="7"/>
      <w:bookmarkEnd w:id="8"/>
      <w:bookmarkEnd w:id="9"/>
      <w:bookmarkEnd w:id="10"/>
      <w:bookmarkEnd w:id="11"/>
    </w:p>
    <w:p>
      <w:pPr>
        <w:spacing w:line="440" w:lineRule="exact"/>
        <w:ind w:firstLine="482"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第一条</w:t>
      </w:r>
      <w:r>
        <w:rPr>
          <w:rFonts w:hint="eastAsia" w:asciiTheme="minorEastAsia" w:hAnsiTheme="minorEastAsia" w:eastAsiaTheme="minorEastAsia" w:cstheme="minorEastAsia"/>
          <w:sz w:val="24"/>
          <w:szCs w:val="24"/>
        </w:rPr>
        <w:t> 培养目标处在人才培养体系的最顶层，是人才培养的要求和标准，是人才培养活动的基本依据，也是高校人才培养工作的出发点和归宿，对保证人才培养质量具有重要的作用。根据《普通高等学校本科专业类教学质量国家标准》（以下简称《国标》）《普通高等学校师范类专业认证实施办法》等相关文件要求，为科学评价专业培养目标的合理性，并将评价结果作为人才培养活动持续改进的依据，结合我校发展的实际需要，特</w:t>
      </w:r>
      <w:r>
        <w:rPr>
          <w:rFonts w:hint="eastAsia" w:asciiTheme="minorEastAsia" w:hAnsiTheme="minorEastAsia" w:eastAsiaTheme="minorEastAsia" w:cstheme="minorEastAsia"/>
          <w:sz w:val="24"/>
          <w:szCs w:val="24"/>
          <w:lang w:eastAsia="zh-CN"/>
        </w:rPr>
        <w:t>制定</w:t>
      </w:r>
      <w:r>
        <w:rPr>
          <w:rFonts w:hint="eastAsia" w:asciiTheme="minorEastAsia" w:hAnsiTheme="minorEastAsia" w:eastAsiaTheme="minorEastAsia" w:cstheme="minorEastAsia"/>
          <w:sz w:val="24"/>
          <w:szCs w:val="24"/>
        </w:rPr>
        <w:t>本办法。</w:t>
      </w:r>
    </w:p>
    <w:p>
      <w:pPr>
        <w:spacing w:line="440" w:lineRule="exact"/>
        <w:ind w:firstLine="482"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第二条</w:t>
      </w:r>
      <w:r>
        <w:rPr>
          <w:rFonts w:hint="eastAsia" w:asciiTheme="minorEastAsia" w:hAnsiTheme="minorEastAsia" w:eastAsiaTheme="minorEastAsia" w:cstheme="minorEastAsia"/>
          <w:sz w:val="24"/>
          <w:szCs w:val="24"/>
        </w:rPr>
        <w:t xml:space="preserve"> 专业培养目标合理性评价，坚持“学生中心、产出导向、持续改进”的基本理念，适用于辽宁师范大学参加专业认证等各本科专业。</w:t>
      </w:r>
    </w:p>
    <w:p>
      <w:pPr>
        <w:spacing w:line="440" w:lineRule="exact"/>
        <w:ind w:firstLine="482"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 xml:space="preserve">第三条 </w:t>
      </w:r>
      <w:r>
        <w:rPr>
          <w:rFonts w:hint="eastAsia" w:asciiTheme="minorEastAsia" w:hAnsiTheme="minorEastAsia" w:eastAsiaTheme="minorEastAsia" w:cstheme="minorEastAsia"/>
          <w:sz w:val="24"/>
          <w:szCs w:val="24"/>
        </w:rPr>
        <w:t>评价机构及责任人</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科专业培养目标合理性评价由学院本科教学指导分委员会指导并审定。各学院成立培养目标合理性评价工作小组，二级学院本科教学指导分委员会主任或院长为专业培养目标合理性评价责任人，学院分管教学的副院长和专业负责人组织专业培养目标合理性评价的具体实施。</w:t>
      </w:r>
    </w:p>
    <w:p>
      <w:pPr>
        <w:spacing w:line="440" w:lineRule="exact"/>
        <w:ind w:firstLine="482"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第四条</w:t>
      </w:r>
      <w:r>
        <w:rPr>
          <w:rFonts w:hint="eastAsia" w:asciiTheme="minorEastAsia" w:hAnsiTheme="minorEastAsia" w:eastAsiaTheme="minorEastAsia" w:cstheme="minorEastAsia"/>
          <w:sz w:val="24"/>
          <w:szCs w:val="24"/>
        </w:rPr>
        <w:t xml:space="preserve"> 评价依据</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1.党和国家相关政策对人才培养定位的要求。</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2.学校发展对人才培养定位的要求。</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3.专业发展、办学特色和资源对培养目标的支撑。</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4.毕业生、学生家长对学校教育的需求。</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5.行业发展、用人单位对人才发展潜力、专业技能、综合素质的需求。</w:t>
      </w:r>
    </w:p>
    <w:p>
      <w:pPr>
        <w:spacing w:line="440" w:lineRule="exact"/>
        <w:ind w:firstLine="482"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第五条</w:t>
      </w:r>
      <w:r>
        <w:rPr>
          <w:rFonts w:hint="eastAsia" w:asciiTheme="minorEastAsia" w:hAnsiTheme="minorEastAsia" w:eastAsiaTheme="minorEastAsia" w:cstheme="minorEastAsia"/>
          <w:sz w:val="24"/>
          <w:szCs w:val="24"/>
        </w:rPr>
        <w:t xml:space="preserve"> 评价对象</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专业培养目标合理性评价，主要针对专业人才培养方案中的培养目标进行评价。</w:t>
      </w:r>
    </w:p>
    <w:p>
      <w:pPr>
        <w:spacing w:line="440" w:lineRule="exact"/>
        <w:ind w:firstLine="482"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第六条</w:t>
      </w:r>
      <w:r>
        <w:rPr>
          <w:rFonts w:hint="eastAsia" w:asciiTheme="minorEastAsia" w:hAnsiTheme="minorEastAsia" w:eastAsiaTheme="minorEastAsia" w:cstheme="minorEastAsia"/>
          <w:sz w:val="24"/>
          <w:szCs w:val="24"/>
        </w:rPr>
        <w:t xml:space="preserve"> 评价主体</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专业培养目标合理性评价主体，涵盖学校相关管理部门、校级督导、专业负责人、学院教学督导、专业教师、学生、毕业生、用人单位、学生实习实践单位、家长等利益相关方。</w:t>
      </w:r>
    </w:p>
    <w:p>
      <w:pPr>
        <w:spacing w:line="440" w:lineRule="exact"/>
        <w:ind w:firstLine="482"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第七条</w:t>
      </w:r>
      <w:r>
        <w:rPr>
          <w:rFonts w:hint="eastAsia" w:asciiTheme="minorEastAsia" w:hAnsiTheme="minorEastAsia" w:eastAsiaTheme="minorEastAsia" w:cstheme="minorEastAsia"/>
          <w:sz w:val="24"/>
          <w:szCs w:val="24"/>
        </w:rPr>
        <w:t xml:space="preserve"> 评价方式</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专业通过外部评价和内部评价综合判断培养目标的合理性，其中：外部评价通过毕业生、用人单位、行业专家、学生家长座谈及问卷调查方式进行；内部评价通过学院本科教学指导分委员会、高校同行专家、专业教师及在校生研讨、座谈和问卷调查方式进行。综合专业内外部评价结果，形成符合行业发展的专业定位及社会人才需求报告，并进一步分析研究，最终形成培养目标合理性评价结果。</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1.学院本科教学指导分委员会</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院本科教学指导分委员会结合学校总体定位、办学特色以及办学条件等评价专业人才培养目标与国家相关政策、学校定位及专业人才培养定位的符合度，以保障有足够支撑条件确保培养目标达成。同时依据专业上一轮培养方案的培养目标达成情况，对比分析培养目标修订的合理性。</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2.高校专家</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采用问卷调查或座谈研讨的形式，征求同行专家对培养目标合理性的评价意见，从行业发展对人才需求与专业培养目标的吻合度来评价培养目标的合理性。</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3.专业教师</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专业定期召开教师座谈会，参加人员包括：分管教学工作副院长、分管学生工作副书记、专业负责人、任课教师代表、辅导员等，了解不同层面教师对培养目标合理性的意见和建议。</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4.在校学生</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通过问卷调查或座谈的形式，了解学生职业发展规划，以及对本专业人才培养定位、培养目标、课程设置、学生管理、能力及素质培养等方面的意见和建议，评价学生职业发展规划需求与培养目标的吻合程度。</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5.毕业生</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对毕业5年左右的毕业生进行问卷跟踪调查，或组织返校校友座谈会，及时了解毕业生对工作岗位的适应状况，了解毕业生的职业发展对学校教育的需求，评价校友的主流职业发展需求及其与本专业培养目标的吻合程度。</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6.用人单位</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问卷调查或走访调研等形式，了解行业发展趋势和用人单位对专业人才的需求，以及毕业生岗位胜任能力，评价用人单位的需求与培养目标的吻合度。同时获取用人单位对专业办学定位、培养目标、课程设置、毕业生综合能力培养等方面的意见和建议，为持续改进提供依据。</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7.行业专家</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采用问卷调查或座谈研讨的形式，征求行业专家对培养目标合理性的评价意见，从行业对人才需求与专业培养目标的吻合度来评价培养目标的合理性。</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8.学生家长</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以问卷形式征求学生家长对学生综合素质培养的预期目标，作为培养目标合理性评价的参考依据。</w:t>
      </w:r>
    </w:p>
    <w:p>
      <w:pPr>
        <w:spacing w:line="440" w:lineRule="exact"/>
        <w:ind w:firstLine="482"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第八条</w:t>
      </w:r>
      <w:r>
        <w:rPr>
          <w:rFonts w:hint="eastAsia" w:asciiTheme="minorEastAsia" w:hAnsiTheme="minorEastAsia" w:eastAsiaTheme="minorEastAsia" w:cstheme="minorEastAsia"/>
          <w:sz w:val="24"/>
          <w:szCs w:val="24"/>
        </w:rPr>
        <w:t xml:space="preserve"> 评价流程</w:t>
      </w:r>
    </w:p>
    <w:p>
      <w:pPr>
        <w:spacing w:line="460" w:lineRule="exact"/>
        <w:rPr>
          <w:rFonts w:cs="仿宋"/>
          <w:sz w:val="28"/>
          <w:szCs w:val="28"/>
        </w:rPr>
      </w:pPr>
      <w:r>
        <w:rPr>
          <w:rFonts w:hint="eastAsia" w:cs="仿宋"/>
          <w:sz w:val="28"/>
          <w:szCs w:val="28"/>
        </w:rPr>
        <w:t xml:space="preserve">    </w:t>
      </w:r>
      <w:r>
        <w:rPr>
          <w:rFonts w:cs="仿宋"/>
          <w:sz w:val="28"/>
          <w:szCs w:val="28"/>
        </w:rPr>
        <w:drawing>
          <wp:anchor distT="0" distB="0" distL="114300" distR="114300" simplePos="0" relativeHeight="251659264" behindDoc="0" locked="0" layoutInCell="1" allowOverlap="1">
            <wp:simplePos x="0" y="0"/>
            <wp:positionH relativeFrom="column">
              <wp:posOffset>419100</wp:posOffset>
            </wp:positionH>
            <wp:positionV relativeFrom="paragraph">
              <wp:posOffset>46990</wp:posOffset>
            </wp:positionV>
            <wp:extent cx="4033520" cy="3721100"/>
            <wp:effectExtent l="0" t="0" r="5080" b="12700"/>
            <wp:wrapNone/>
            <wp:docPr id="13" name="图片 2" descr="未命名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未命名文件"/>
                    <pic:cNvPicPr>
                      <a:picLocks noChangeAspect="1"/>
                    </pic:cNvPicPr>
                  </pic:nvPicPr>
                  <pic:blipFill>
                    <a:blip r:embed="rId6"/>
                    <a:stretch>
                      <a:fillRect/>
                    </a:stretch>
                  </pic:blipFill>
                  <pic:spPr>
                    <a:xfrm>
                      <a:off x="0" y="0"/>
                      <a:ext cx="4033520" cy="3721100"/>
                    </a:xfrm>
                    <a:prstGeom prst="rect">
                      <a:avLst/>
                    </a:prstGeom>
                    <a:noFill/>
                    <a:ln>
                      <a:noFill/>
                    </a:ln>
                  </pic:spPr>
                </pic:pic>
              </a:graphicData>
            </a:graphic>
          </wp:anchor>
        </w:drawing>
      </w:r>
    </w:p>
    <w:p>
      <w:pPr>
        <w:spacing w:line="460" w:lineRule="exact"/>
        <w:rPr>
          <w:rFonts w:cs="仿宋"/>
          <w:sz w:val="28"/>
          <w:szCs w:val="28"/>
        </w:rPr>
      </w:pPr>
    </w:p>
    <w:p>
      <w:pPr>
        <w:spacing w:line="460" w:lineRule="exact"/>
        <w:ind w:firstLine="560" w:firstLineChars="200"/>
        <w:rPr>
          <w:rFonts w:cs="仿宋"/>
          <w:sz w:val="28"/>
          <w:szCs w:val="28"/>
        </w:rPr>
      </w:pPr>
    </w:p>
    <w:p>
      <w:pPr>
        <w:spacing w:line="460" w:lineRule="exact"/>
        <w:ind w:firstLine="560" w:firstLineChars="200"/>
        <w:rPr>
          <w:rFonts w:cs="仿宋"/>
          <w:sz w:val="28"/>
          <w:szCs w:val="28"/>
        </w:rPr>
      </w:pPr>
    </w:p>
    <w:p>
      <w:pPr>
        <w:spacing w:line="460" w:lineRule="exact"/>
        <w:ind w:firstLine="560" w:firstLineChars="200"/>
        <w:rPr>
          <w:rFonts w:cs="仿宋"/>
          <w:sz w:val="28"/>
          <w:szCs w:val="28"/>
        </w:rPr>
      </w:pPr>
    </w:p>
    <w:p>
      <w:pPr>
        <w:spacing w:line="460" w:lineRule="exact"/>
        <w:ind w:firstLine="560" w:firstLineChars="200"/>
        <w:rPr>
          <w:rFonts w:cs="仿宋"/>
          <w:sz w:val="28"/>
          <w:szCs w:val="28"/>
        </w:rPr>
      </w:pPr>
    </w:p>
    <w:p>
      <w:pPr>
        <w:spacing w:line="460" w:lineRule="exact"/>
        <w:ind w:firstLine="560" w:firstLineChars="200"/>
        <w:rPr>
          <w:rFonts w:cs="仿宋"/>
          <w:sz w:val="28"/>
          <w:szCs w:val="28"/>
        </w:rPr>
      </w:pPr>
    </w:p>
    <w:p>
      <w:pPr>
        <w:spacing w:line="460" w:lineRule="exact"/>
        <w:jc w:val="center"/>
        <w:rPr>
          <w:rFonts w:cs="仿宋"/>
          <w:sz w:val="28"/>
          <w:szCs w:val="28"/>
        </w:rPr>
      </w:pPr>
    </w:p>
    <w:p>
      <w:pPr>
        <w:spacing w:line="460" w:lineRule="exact"/>
        <w:jc w:val="center"/>
        <w:rPr>
          <w:rFonts w:cs="仿宋"/>
          <w:sz w:val="28"/>
          <w:szCs w:val="28"/>
        </w:rPr>
      </w:pPr>
    </w:p>
    <w:p>
      <w:pPr>
        <w:spacing w:line="460" w:lineRule="exact"/>
        <w:jc w:val="center"/>
        <w:rPr>
          <w:rFonts w:cs="仿宋"/>
          <w:sz w:val="28"/>
          <w:szCs w:val="28"/>
        </w:rPr>
      </w:pPr>
    </w:p>
    <w:p>
      <w:pPr>
        <w:spacing w:line="460" w:lineRule="exact"/>
        <w:jc w:val="center"/>
        <w:rPr>
          <w:rFonts w:cs="仿宋"/>
          <w:sz w:val="28"/>
          <w:szCs w:val="28"/>
        </w:rPr>
      </w:pPr>
    </w:p>
    <w:p>
      <w:pPr>
        <w:spacing w:line="460" w:lineRule="exact"/>
        <w:jc w:val="center"/>
        <w:rPr>
          <w:rFonts w:cs="仿宋"/>
          <w:sz w:val="28"/>
          <w:szCs w:val="28"/>
        </w:rPr>
      </w:pPr>
    </w:p>
    <w:p>
      <w:pPr>
        <w:spacing w:line="460" w:lineRule="exact"/>
        <w:jc w:val="center"/>
        <w:rPr>
          <w:rFonts w:cs="仿宋"/>
          <w:sz w:val="28"/>
          <w:szCs w:val="28"/>
        </w:rPr>
      </w:pPr>
    </w:p>
    <w:p>
      <w:pPr>
        <w:spacing w:line="460" w:lineRule="exact"/>
        <w:jc w:val="center"/>
        <w:rPr>
          <w:rFonts w:cs="仿宋"/>
          <w:sz w:val="28"/>
          <w:szCs w:val="28"/>
        </w:rPr>
      </w:pPr>
    </w:p>
    <w:p>
      <w:pPr>
        <w:spacing w:line="440" w:lineRule="exact"/>
        <w:ind w:firstLine="480" w:firstLineChars="20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培养目标合理性评价流程图</w:t>
      </w:r>
    </w:p>
    <w:p>
      <w:pPr>
        <w:spacing w:line="460" w:lineRule="exact"/>
        <w:ind w:firstLine="560" w:firstLineChars="200"/>
        <w:rPr>
          <w:rFonts w:cs="仿宋"/>
          <w:sz w:val="28"/>
          <w:szCs w:val="28"/>
        </w:rPr>
      </w:pPr>
    </w:p>
    <w:p>
      <w:pPr>
        <w:spacing w:line="440" w:lineRule="exact"/>
        <w:ind w:firstLine="482"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第九条</w:t>
      </w:r>
      <w:r>
        <w:rPr>
          <w:rFonts w:hint="eastAsia" w:asciiTheme="minorEastAsia" w:hAnsiTheme="minorEastAsia" w:eastAsiaTheme="minorEastAsia" w:cstheme="minorEastAsia"/>
          <w:sz w:val="24"/>
          <w:szCs w:val="24"/>
        </w:rPr>
        <w:t xml:space="preserve"> 评价周期  </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专业培养目标合理性评价每两年进行一次。</w:t>
      </w:r>
    </w:p>
    <w:p>
      <w:pPr>
        <w:spacing w:line="460" w:lineRule="exact"/>
        <w:jc w:val="center"/>
        <w:rPr>
          <w:rFonts w:ascii="黑体" w:hAnsi="黑体" w:eastAsia="黑体" w:cs="黑体"/>
          <w:sz w:val="28"/>
          <w:szCs w:val="28"/>
        </w:rPr>
      </w:pPr>
    </w:p>
    <w:p>
      <w:pPr>
        <w:spacing w:line="440" w:lineRule="exact"/>
        <w:jc w:val="center"/>
        <w:rPr>
          <w:rFonts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培养目标合理性评价调查信息采集周期</w:t>
      </w:r>
    </w:p>
    <w:tbl>
      <w:tblPr>
        <w:tblStyle w:val="4"/>
        <w:tblW w:w="8291"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5"/>
        <w:gridCol w:w="1735"/>
        <w:gridCol w:w="2277"/>
        <w:gridCol w:w="832"/>
        <w:gridCol w:w="2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2250" w:type="dxa"/>
            <w:gridSpan w:val="2"/>
            <w:vAlign w:val="center"/>
          </w:tcPr>
          <w:p>
            <w:pPr>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参与评</w:t>
            </w:r>
            <w:r>
              <w:rPr>
                <w:rFonts w:hint="eastAsia" w:asciiTheme="minorEastAsia" w:hAnsiTheme="minorEastAsia" w:eastAsiaTheme="minorEastAsia" w:cstheme="minorEastAsia"/>
                <w:b/>
                <w:bCs/>
                <w:sz w:val="24"/>
                <w:szCs w:val="24"/>
              </w:rPr>
              <w:t>价方</w:t>
            </w:r>
          </w:p>
        </w:tc>
        <w:tc>
          <w:tcPr>
            <w:tcW w:w="2277" w:type="dxa"/>
            <w:vAlign w:val="center"/>
          </w:tcPr>
          <w:p>
            <w:pPr>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评价形式</w:t>
            </w:r>
          </w:p>
        </w:tc>
        <w:tc>
          <w:tcPr>
            <w:tcW w:w="832" w:type="dxa"/>
            <w:vAlign w:val="center"/>
          </w:tcPr>
          <w:p>
            <w:pPr>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评价周期</w:t>
            </w:r>
          </w:p>
        </w:tc>
        <w:tc>
          <w:tcPr>
            <w:tcW w:w="2932" w:type="dxa"/>
            <w:vAlign w:val="center"/>
          </w:tcPr>
          <w:p>
            <w:pPr>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主要任务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15" w:type="dxa"/>
            <w:vMerge w:val="restart"/>
            <w:vAlign w:val="center"/>
          </w:tcPr>
          <w:p>
            <w:pPr>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内部评价</w:t>
            </w:r>
          </w:p>
        </w:tc>
        <w:tc>
          <w:tcPr>
            <w:tcW w:w="1735" w:type="dxa"/>
            <w:vMerge w:val="restart"/>
            <w:vAlign w:val="center"/>
          </w:tcPr>
          <w:p>
            <w:pPr>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学院本科教学指导分委员会</w:t>
            </w:r>
          </w:p>
        </w:tc>
        <w:tc>
          <w:tcPr>
            <w:tcW w:w="2277" w:type="dxa"/>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 xml:space="preserve"> 研讨/座谈</w:t>
            </w:r>
          </w:p>
        </w:tc>
        <w:tc>
          <w:tcPr>
            <w:tcW w:w="832" w:type="dxa"/>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两年</w:t>
            </w:r>
          </w:p>
        </w:tc>
        <w:tc>
          <w:tcPr>
            <w:tcW w:w="2932" w:type="dxa"/>
            <w:vAlign w:val="center"/>
          </w:tcPr>
          <w:p>
            <w:pPr>
              <w:snapToGrid w:val="0"/>
              <w:spacing w:line="240" w:lineRule="auto"/>
              <w:jc w:val="left"/>
              <w:rPr>
                <w:rFonts w:ascii="宋体" w:hAnsi="宋体" w:eastAsia="宋体" w:cs="宋体"/>
                <w:sz w:val="24"/>
                <w:szCs w:val="24"/>
              </w:rPr>
            </w:pPr>
            <w:r>
              <w:rPr>
                <w:rFonts w:hint="eastAsia" w:ascii="宋体" w:hAnsi="宋体" w:eastAsia="宋体" w:cs="宋体"/>
                <w:sz w:val="24"/>
                <w:szCs w:val="24"/>
              </w:rPr>
              <w:t>培养目标与国家政策、学校定位及专业人才培养定位的吻合度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15" w:type="dxa"/>
            <w:vMerge w:val="continue"/>
            <w:vAlign w:val="center"/>
          </w:tcPr>
          <w:p>
            <w:pPr>
              <w:snapToGrid w:val="0"/>
              <w:spacing w:line="240" w:lineRule="auto"/>
              <w:jc w:val="center"/>
              <w:rPr>
                <w:rFonts w:ascii="宋体" w:hAnsi="宋体" w:eastAsia="宋体" w:cs="宋体"/>
                <w:b/>
                <w:bCs/>
                <w:sz w:val="24"/>
                <w:szCs w:val="24"/>
              </w:rPr>
            </w:pPr>
          </w:p>
        </w:tc>
        <w:tc>
          <w:tcPr>
            <w:tcW w:w="1735" w:type="dxa"/>
            <w:vMerge w:val="continue"/>
            <w:vAlign w:val="center"/>
          </w:tcPr>
          <w:p>
            <w:pPr>
              <w:snapToGrid w:val="0"/>
              <w:spacing w:line="240" w:lineRule="auto"/>
              <w:jc w:val="center"/>
              <w:rPr>
                <w:rFonts w:ascii="宋体" w:hAnsi="宋体" w:eastAsia="宋体" w:cs="宋体"/>
                <w:b/>
                <w:bCs/>
                <w:sz w:val="24"/>
                <w:szCs w:val="24"/>
              </w:rPr>
            </w:pPr>
          </w:p>
        </w:tc>
        <w:tc>
          <w:tcPr>
            <w:tcW w:w="2277" w:type="dxa"/>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对比分析</w:t>
            </w:r>
          </w:p>
        </w:tc>
        <w:tc>
          <w:tcPr>
            <w:tcW w:w="832" w:type="dxa"/>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两年</w:t>
            </w:r>
          </w:p>
        </w:tc>
        <w:tc>
          <w:tcPr>
            <w:tcW w:w="2932" w:type="dxa"/>
            <w:vAlign w:val="center"/>
          </w:tcPr>
          <w:p>
            <w:pPr>
              <w:snapToGrid w:val="0"/>
              <w:spacing w:line="240" w:lineRule="auto"/>
              <w:jc w:val="left"/>
              <w:rPr>
                <w:rFonts w:ascii="宋体" w:hAnsi="宋体" w:eastAsia="宋体" w:cs="宋体"/>
                <w:sz w:val="24"/>
                <w:szCs w:val="24"/>
              </w:rPr>
            </w:pPr>
            <w:r>
              <w:rPr>
                <w:rFonts w:hint="eastAsia" w:ascii="宋体" w:hAnsi="宋体" w:eastAsia="宋体" w:cs="宋体"/>
                <w:sz w:val="24"/>
                <w:szCs w:val="24"/>
              </w:rPr>
              <w:t>上一轮人才培养目标达成情况分析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15" w:type="dxa"/>
            <w:vMerge w:val="continue"/>
            <w:vAlign w:val="center"/>
          </w:tcPr>
          <w:p>
            <w:pPr>
              <w:snapToGrid w:val="0"/>
              <w:spacing w:line="240" w:lineRule="auto"/>
              <w:jc w:val="center"/>
              <w:rPr>
                <w:rFonts w:ascii="宋体" w:hAnsi="宋体" w:eastAsia="宋体" w:cs="宋体"/>
                <w:b/>
                <w:bCs/>
                <w:sz w:val="24"/>
                <w:szCs w:val="24"/>
              </w:rPr>
            </w:pPr>
          </w:p>
        </w:tc>
        <w:tc>
          <w:tcPr>
            <w:tcW w:w="1735" w:type="dxa"/>
            <w:vAlign w:val="center"/>
          </w:tcPr>
          <w:p>
            <w:pPr>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高校同行专家</w:t>
            </w:r>
          </w:p>
        </w:tc>
        <w:tc>
          <w:tcPr>
            <w:tcW w:w="2277" w:type="dxa"/>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问卷调查/座谈/研讨</w:t>
            </w:r>
          </w:p>
        </w:tc>
        <w:tc>
          <w:tcPr>
            <w:tcW w:w="832" w:type="dxa"/>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两年</w:t>
            </w:r>
          </w:p>
        </w:tc>
        <w:tc>
          <w:tcPr>
            <w:tcW w:w="2932" w:type="dxa"/>
            <w:vAlign w:val="center"/>
          </w:tcPr>
          <w:p>
            <w:pPr>
              <w:snapToGrid w:val="0"/>
              <w:spacing w:line="240" w:lineRule="auto"/>
              <w:jc w:val="left"/>
              <w:rPr>
                <w:rFonts w:ascii="宋体" w:hAnsi="宋体" w:eastAsia="宋体" w:cs="宋体"/>
                <w:sz w:val="24"/>
                <w:szCs w:val="24"/>
              </w:rPr>
            </w:pPr>
            <w:r>
              <w:rPr>
                <w:rFonts w:hint="eastAsia" w:ascii="宋体" w:hAnsi="宋体" w:eastAsia="宋体" w:cs="宋体"/>
                <w:sz w:val="24"/>
                <w:szCs w:val="24"/>
              </w:rPr>
              <w:t>培养目标与行业发展需求的吻合度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15" w:type="dxa"/>
            <w:vMerge w:val="continue"/>
            <w:vAlign w:val="center"/>
          </w:tcPr>
          <w:p>
            <w:pPr>
              <w:snapToGrid w:val="0"/>
              <w:spacing w:line="240" w:lineRule="auto"/>
              <w:jc w:val="center"/>
              <w:rPr>
                <w:rFonts w:ascii="宋体" w:hAnsi="宋体" w:eastAsia="宋体" w:cs="宋体"/>
                <w:b/>
                <w:bCs/>
                <w:sz w:val="24"/>
                <w:szCs w:val="24"/>
              </w:rPr>
            </w:pPr>
          </w:p>
        </w:tc>
        <w:tc>
          <w:tcPr>
            <w:tcW w:w="1735" w:type="dxa"/>
            <w:vAlign w:val="center"/>
          </w:tcPr>
          <w:p>
            <w:pPr>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专业教师</w:t>
            </w:r>
          </w:p>
        </w:tc>
        <w:tc>
          <w:tcPr>
            <w:tcW w:w="2277" w:type="dxa"/>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问卷调查/座谈</w:t>
            </w:r>
          </w:p>
        </w:tc>
        <w:tc>
          <w:tcPr>
            <w:tcW w:w="832" w:type="dxa"/>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每年</w:t>
            </w:r>
          </w:p>
        </w:tc>
        <w:tc>
          <w:tcPr>
            <w:tcW w:w="2932" w:type="dxa"/>
            <w:vAlign w:val="center"/>
          </w:tcPr>
          <w:p>
            <w:pPr>
              <w:snapToGrid w:val="0"/>
              <w:spacing w:line="240" w:lineRule="auto"/>
              <w:jc w:val="left"/>
              <w:rPr>
                <w:rFonts w:ascii="宋体" w:hAnsi="宋体" w:eastAsia="宋体" w:cs="宋体"/>
                <w:sz w:val="24"/>
                <w:szCs w:val="24"/>
              </w:rPr>
            </w:pPr>
            <w:r>
              <w:rPr>
                <w:rFonts w:hint="eastAsia" w:ascii="宋体" w:hAnsi="宋体" w:eastAsia="宋体" w:cs="宋体"/>
                <w:sz w:val="24"/>
                <w:szCs w:val="24"/>
              </w:rPr>
              <w:t xml:space="preserve">培养目标与专业发展、办学特色的吻合度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15" w:type="dxa"/>
            <w:vMerge w:val="continue"/>
            <w:vAlign w:val="center"/>
          </w:tcPr>
          <w:p>
            <w:pPr>
              <w:snapToGrid w:val="0"/>
              <w:spacing w:line="240" w:lineRule="auto"/>
              <w:jc w:val="center"/>
              <w:rPr>
                <w:rFonts w:ascii="宋体" w:hAnsi="宋体" w:eastAsia="宋体" w:cs="宋体"/>
                <w:b/>
                <w:bCs/>
                <w:sz w:val="24"/>
                <w:szCs w:val="24"/>
              </w:rPr>
            </w:pPr>
          </w:p>
        </w:tc>
        <w:tc>
          <w:tcPr>
            <w:tcW w:w="1735" w:type="dxa"/>
            <w:vAlign w:val="center"/>
          </w:tcPr>
          <w:p>
            <w:pPr>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学生</w:t>
            </w:r>
          </w:p>
        </w:tc>
        <w:tc>
          <w:tcPr>
            <w:tcW w:w="2277" w:type="dxa"/>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问卷调查/座谈</w:t>
            </w:r>
          </w:p>
        </w:tc>
        <w:tc>
          <w:tcPr>
            <w:tcW w:w="832" w:type="dxa"/>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每年</w:t>
            </w:r>
          </w:p>
        </w:tc>
        <w:tc>
          <w:tcPr>
            <w:tcW w:w="2932" w:type="dxa"/>
            <w:vAlign w:val="center"/>
          </w:tcPr>
          <w:p>
            <w:pPr>
              <w:snapToGrid w:val="0"/>
              <w:spacing w:line="240" w:lineRule="auto"/>
              <w:jc w:val="left"/>
              <w:rPr>
                <w:rFonts w:ascii="宋体" w:hAnsi="宋体" w:eastAsia="宋体" w:cs="宋体"/>
                <w:sz w:val="24"/>
                <w:szCs w:val="24"/>
              </w:rPr>
            </w:pPr>
            <w:r>
              <w:rPr>
                <w:rFonts w:hint="eastAsia" w:ascii="宋体" w:hAnsi="宋体" w:eastAsia="宋体" w:cs="宋体"/>
                <w:sz w:val="24"/>
                <w:szCs w:val="24"/>
              </w:rPr>
              <w:t>培养目标与职业期望的吻合度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15" w:type="dxa"/>
            <w:vMerge w:val="restart"/>
            <w:vAlign w:val="center"/>
          </w:tcPr>
          <w:p>
            <w:pPr>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外部评价</w:t>
            </w:r>
          </w:p>
        </w:tc>
        <w:tc>
          <w:tcPr>
            <w:tcW w:w="1735" w:type="dxa"/>
            <w:vAlign w:val="center"/>
          </w:tcPr>
          <w:p>
            <w:pPr>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毕业生</w:t>
            </w:r>
          </w:p>
        </w:tc>
        <w:tc>
          <w:tcPr>
            <w:tcW w:w="2277" w:type="dxa"/>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问卷调查/座谈</w:t>
            </w:r>
          </w:p>
        </w:tc>
        <w:tc>
          <w:tcPr>
            <w:tcW w:w="832" w:type="dxa"/>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每年</w:t>
            </w:r>
          </w:p>
        </w:tc>
        <w:tc>
          <w:tcPr>
            <w:tcW w:w="2932" w:type="dxa"/>
            <w:vAlign w:val="center"/>
          </w:tcPr>
          <w:p>
            <w:pPr>
              <w:snapToGrid w:val="0"/>
              <w:spacing w:line="240" w:lineRule="auto"/>
              <w:jc w:val="left"/>
              <w:rPr>
                <w:rFonts w:ascii="宋体" w:hAnsi="宋体" w:eastAsia="宋体" w:cs="宋体"/>
                <w:sz w:val="24"/>
                <w:szCs w:val="24"/>
              </w:rPr>
            </w:pPr>
            <w:r>
              <w:rPr>
                <w:rFonts w:hint="eastAsia" w:ascii="宋体" w:hAnsi="宋体" w:eastAsia="宋体" w:cs="宋体"/>
                <w:sz w:val="24"/>
                <w:szCs w:val="24"/>
              </w:rPr>
              <w:t>毕业5年左右学生发展要求与培养目标的吻合度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15" w:type="dxa"/>
            <w:vMerge w:val="continue"/>
            <w:vAlign w:val="center"/>
          </w:tcPr>
          <w:p>
            <w:pPr>
              <w:snapToGrid w:val="0"/>
              <w:spacing w:line="240" w:lineRule="auto"/>
              <w:jc w:val="center"/>
              <w:rPr>
                <w:rFonts w:ascii="宋体" w:hAnsi="宋体" w:eastAsia="宋体" w:cs="宋体"/>
                <w:b/>
                <w:bCs/>
                <w:sz w:val="24"/>
                <w:szCs w:val="24"/>
              </w:rPr>
            </w:pPr>
          </w:p>
        </w:tc>
        <w:tc>
          <w:tcPr>
            <w:tcW w:w="1735" w:type="dxa"/>
            <w:vAlign w:val="center"/>
          </w:tcPr>
          <w:p>
            <w:pPr>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用人单位</w:t>
            </w:r>
          </w:p>
        </w:tc>
        <w:tc>
          <w:tcPr>
            <w:tcW w:w="2277" w:type="dxa"/>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问卷调查/座谈</w:t>
            </w:r>
          </w:p>
        </w:tc>
        <w:tc>
          <w:tcPr>
            <w:tcW w:w="832" w:type="dxa"/>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两年</w:t>
            </w:r>
          </w:p>
        </w:tc>
        <w:tc>
          <w:tcPr>
            <w:tcW w:w="2932" w:type="dxa"/>
            <w:vAlign w:val="center"/>
          </w:tcPr>
          <w:p>
            <w:pPr>
              <w:snapToGrid w:val="0"/>
              <w:spacing w:line="240" w:lineRule="auto"/>
              <w:jc w:val="left"/>
              <w:rPr>
                <w:rFonts w:ascii="宋体" w:hAnsi="宋体" w:eastAsia="宋体" w:cs="宋体"/>
                <w:sz w:val="24"/>
                <w:szCs w:val="24"/>
              </w:rPr>
            </w:pPr>
            <w:r>
              <w:rPr>
                <w:rFonts w:hint="eastAsia" w:ascii="宋体" w:hAnsi="宋体" w:eastAsia="宋体" w:cs="宋体"/>
                <w:sz w:val="24"/>
                <w:szCs w:val="24"/>
              </w:rPr>
              <w:t>用人单位对人才的需求与培养目标的吻合度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15" w:type="dxa"/>
            <w:vMerge w:val="continue"/>
            <w:vAlign w:val="center"/>
          </w:tcPr>
          <w:p>
            <w:pPr>
              <w:snapToGrid w:val="0"/>
              <w:spacing w:line="240" w:lineRule="auto"/>
              <w:jc w:val="center"/>
              <w:rPr>
                <w:rFonts w:ascii="宋体" w:hAnsi="宋体" w:eastAsia="宋体" w:cs="宋体"/>
                <w:b/>
                <w:bCs/>
                <w:sz w:val="24"/>
                <w:szCs w:val="24"/>
              </w:rPr>
            </w:pPr>
          </w:p>
        </w:tc>
        <w:tc>
          <w:tcPr>
            <w:tcW w:w="1735" w:type="dxa"/>
            <w:vAlign w:val="center"/>
          </w:tcPr>
          <w:p>
            <w:pPr>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行业专家</w:t>
            </w:r>
          </w:p>
        </w:tc>
        <w:tc>
          <w:tcPr>
            <w:tcW w:w="2277" w:type="dxa"/>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问卷调查/座谈</w:t>
            </w:r>
          </w:p>
        </w:tc>
        <w:tc>
          <w:tcPr>
            <w:tcW w:w="832" w:type="dxa"/>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两年</w:t>
            </w:r>
          </w:p>
        </w:tc>
        <w:tc>
          <w:tcPr>
            <w:tcW w:w="2932" w:type="dxa"/>
            <w:vAlign w:val="center"/>
          </w:tcPr>
          <w:p>
            <w:pPr>
              <w:snapToGrid w:val="0"/>
              <w:spacing w:line="240" w:lineRule="auto"/>
              <w:jc w:val="left"/>
              <w:rPr>
                <w:rFonts w:ascii="宋体" w:hAnsi="宋体" w:eastAsia="宋体" w:cs="宋体"/>
                <w:sz w:val="24"/>
                <w:szCs w:val="24"/>
              </w:rPr>
            </w:pPr>
            <w:r>
              <w:rPr>
                <w:rFonts w:hint="eastAsia" w:ascii="宋体" w:hAnsi="宋体" w:eastAsia="宋体" w:cs="宋体"/>
                <w:sz w:val="24"/>
                <w:szCs w:val="24"/>
              </w:rPr>
              <w:t>行业发展对人才的需求与培养目标的吻合度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15" w:type="dxa"/>
            <w:vMerge w:val="continue"/>
            <w:vAlign w:val="center"/>
          </w:tcPr>
          <w:p>
            <w:pPr>
              <w:snapToGrid w:val="0"/>
              <w:spacing w:line="240" w:lineRule="auto"/>
              <w:jc w:val="center"/>
              <w:rPr>
                <w:rFonts w:ascii="宋体" w:hAnsi="宋体" w:eastAsia="宋体" w:cs="宋体"/>
                <w:b/>
                <w:bCs/>
                <w:sz w:val="24"/>
                <w:szCs w:val="24"/>
              </w:rPr>
            </w:pPr>
          </w:p>
        </w:tc>
        <w:tc>
          <w:tcPr>
            <w:tcW w:w="1735" w:type="dxa"/>
            <w:vAlign w:val="center"/>
          </w:tcPr>
          <w:p>
            <w:pPr>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学生家长</w:t>
            </w:r>
          </w:p>
        </w:tc>
        <w:tc>
          <w:tcPr>
            <w:tcW w:w="2277" w:type="dxa"/>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问卷调查</w:t>
            </w:r>
          </w:p>
        </w:tc>
        <w:tc>
          <w:tcPr>
            <w:tcW w:w="832" w:type="dxa"/>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每年</w:t>
            </w:r>
          </w:p>
        </w:tc>
        <w:tc>
          <w:tcPr>
            <w:tcW w:w="2932" w:type="dxa"/>
            <w:vAlign w:val="center"/>
          </w:tcPr>
          <w:p>
            <w:pPr>
              <w:snapToGrid w:val="0"/>
              <w:spacing w:line="240" w:lineRule="auto"/>
              <w:jc w:val="left"/>
              <w:rPr>
                <w:rFonts w:ascii="宋体" w:hAnsi="宋体" w:eastAsia="宋体" w:cs="宋体"/>
                <w:sz w:val="24"/>
                <w:szCs w:val="24"/>
              </w:rPr>
            </w:pPr>
            <w:r>
              <w:rPr>
                <w:rFonts w:hint="eastAsia" w:ascii="宋体" w:hAnsi="宋体" w:eastAsia="宋体" w:cs="宋体"/>
                <w:sz w:val="24"/>
                <w:szCs w:val="24"/>
              </w:rPr>
              <w:t>学生家长对人才培养的期望与培养目标的吻合度</w:t>
            </w:r>
          </w:p>
        </w:tc>
      </w:tr>
    </w:tbl>
    <w:p>
      <w:pPr>
        <w:spacing w:line="460" w:lineRule="exact"/>
        <w:rPr>
          <w:rFonts w:cs="仿宋"/>
          <w:sz w:val="28"/>
          <w:szCs w:val="28"/>
        </w:rPr>
      </w:pPr>
    </w:p>
    <w:p>
      <w:pPr>
        <w:spacing w:line="440" w:lineRule="exact"/>
        <w:ind w:firstLine="482"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第十条</w:t>
      </w:r>
      <w:r>
        <w:rPr>
          <w:rFonts w:hint="eastAsia" w:asciiTheme="minorEastAsia" w:hAnsiTheme="minorEastAsia" w:eastAsiaTheme="minorEastAsia" w:cstheme="minorEastAsia"/>
          <w:sz w:val="24"/>
          <w:szCs w:val="24"/>
        </w:rPr>
        <w:t xml:space="preserve"> 评价结果及应用</w:t>
      </w:r>
    </w:p>
    <w:p>
      <w:pPr>
        <w:spacing w:line="440" w:lineRule="exact"/>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（一）评价结果</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1.定性评价</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评价工作小组分析毕业生、专业教师、用人单位、行业专家的意见，与社会需求和利益相关者的期望等内外需求进行对应，形成定性评价结论。</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2.定量评价</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（1）根据调查对象对培养目标合理性的认同度分五档设置分数：</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1分—非常不合理/非常不符合；2分—基本不合理/基本不符合；3分—一般合理/一般符合；4分—-比较合理/比较符合；5分—非常合理/非常符合。</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调查问卷回收后，通过调查问卷分值及参与调查人数加权平均计算得到调查对象对专业培养目标的定量评价结果。</w:t>
      </w:r>
    </w:p>
    <w:p>
      <w:pPr>
        <w:pStyle w:val="2"/>
        <w:spacing w:line="440" w:lineRule="exact"/>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（2）上一轮培养方案培养目标达成情况评价。</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评价工作小组综合以上定性评价结论和定量评价结果给出最终评价结果。</w:t>
      </w:r>
    </w:p>
    <w:p>
      <w:pPr>
        <w:spacing w:line="440" w:lineRule="exact"/>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（二）结果应用</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价工作小组结合评价结果，给出培养目标是否合理的结论及改进措施，形成培养目标合理性评价报告，为专业培养目标修订和课程教学持续改进提供重要参考，并作为学校人才培养方案和专业培养目标“两年一次小调整，四年一次大修订”的依据。</w:t>
      </w:r>
    </w:p>
    <w:p>
      <w:pPr>
        <w:spacing w:line="440" w:lineRule="exact"/>
        <w:ind w:firstLine="482"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第十一条</w:t>
      </w:r>
      <w:r>
        <w:rPr>
          <w:rFonts w:hint="eastAsia" w:asciiTheme="minorEastAsia" w:hAnsiTheme="minorEastAsia" w:eastAsiaTheme="minorEastAsia" w:cstheme="minorEastAsia"/>
          <w:sz w:val="24"/>
          <w:szCs w:val="24"/>
        </w:rPr>
        <w:t xml:space="preserve"> 本办法自2020年12月15日起执行，由教育教学质量监控与评价中心负责解释。</w:t>
      </w:r>
    </w:p>
    <w:p>
      <w:pPr>
        <w:spacing w:line="440" w:lineRule="exact"/>
        <w:jc w:val="righ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2020年12月10日</w:t>
      </w:r>
    </w:p>
    <w:p>
      <w:pPr>
        <w:rPr>
          <w:rFonts w:ascii="宋体" w:hAnsi="宋体" w:eastAsia="宋体" w:cs="宋体"/>
          <w:b/>
          <w:color w:val="000000"/>
          <w:kern w:val="36"/>
          <w:sz w:val="36"/>
          <w:szCs w:val="36"/>
        </w:rPr>
      </w:pPr>
      <w:r>
        <w:rPr>
          <w:rFonts w:hint="eastAsia" w:ascii="宋体" w:hAnsi="宋体" w:eastAsia="宋体" w:cs="宋体"/>
          <w:b/>
          <w:color w:val="000000"/>
          <w:kern w:val="36"/>
          <w:sz w:val="36"/>
          <w:szCs w:val="36"/>
        </w:rPr>
        <w:br w:type="page"/>
      </w:r>
    </w:p>
    <w:p>
      <w:pPr>
        <w:keepNext w:val="0"/>
        <w:keepLines w:val="0"/>
        <w:pageBreakBefore w:val="0"/>
        <w:widowControl/>
        <w:kinsoku/>
        <w:wordWrap/>
        <w:overflowPunct/>
        <w:topLinePunct w:val="0"/>
        <w:autoSpaceDE/>
        <w:autoSpaceDN/>
        <w:bidi w:val="0"/>
        <w:adjustRightInd/>
        <w:snapToGrid w:val="0"/>
        <w:spacing w:line="240" w:lineRule="auto"/>
        <w:jc w:val="center"/>
        <w:textAlignment w:val="center"/>
        <w:outlineLvl w:val="0"/>
        <w:rPr>
          <w:rFonts w:hint="eastAsia" w:ascii="宋体" w:hAnsi="宋体" w:eastAsia="宋体" w:cs="宋体"/>
          <w:b/>
          <w:color w:val="000000"/>
          <w:kern w:val="36"/>
          <w:sz w:val="36"/>
          <w:szCs w:val="36"/>
          <w:lang w:eastAsia="zh-CN"/>
        </w:rPr>
      </w:pPr>
      <w:bookmarkStart w:id="12" w:name="_Toc18079"/>
      <w:bookmarkStart w:id="13" w:name="_Toc28725"/>
      <w:bookmarkStart w:id="14" w:name="_Toc3774"/>
      <w:bookmarkStart w:id="15" w:name="_Toc30710"/>
      <w:r>
        <w:rPr>
          <w:rFonts w:hint="eastAsia" w:ascii="宋体" w:hAnsi="宋体" w:eastAsia="宋体" w:cs="宋体"/>
          <w:b/>
          <w:color w:val="000000"/>
          <w:kern w:val="36"/>
          <w:sz w:val="36"/>
          <w:szCs w:val="36"/>
        </w:rPr>
        <w:t>辽宁师范大学本科（师范类）专业人才</w:t>
      </w:r>
      <w:bookmarkEnd w:id="12"/>
      <w:bookmarkEnd w:id="13"/>
      <w:bookmarkEnd w:id="14"/>
      <w:bookmarkEnd w:id="15"/>
    </w:p>
    <w:p>
      <w:pPr>
        <w:keepNext w:val="0"/>
        <w:keepLines w:val="0"/>
        <w:pageBreakBefore w:val="0"/>
        <w:widowControl/>
        <w:kinsoku/>
        <w:wordWrap/>
        <w:overflowPunct/>
        <w:topLinePunct w:val="0"/>
        <w:autoSpaceDE/>
        <w:autoSpaceDN/>
        <w:bidi w:val="0"/>
        <w:adjustRightInd/>
        <w:snapToGrid w:val="0"/>
        <w:spacing w:after="219" w:afterLines="50" w:line="240" w:lineRule="auto"/>
        <w:jc w:val="center"/>
        <w:textAlignment w:val="center"/>
        <w:outlineLvl w:val="0"/>
        <w:rPr>
          <w:rFonts w:ascii="宋体" w:hAnsi="宋体" w:eastAsia="宋体" w:cs="宋体"/>
          <w:b/>
          <w:color w:val="000000"/>
          <w:kern w:val="36"/>
          <w:sz w:val="36"/>
          <w:szCs w:val="36"/>
        </w:rPr>
      </w:pPr>
      <w:bookmarkStart w:id="16" w:name="_Toc3544"/>
      <w:bookmarkStart w:id="17" w:name="_Toc2953"/>
      <w:bookmarkStart w:id="18" w:name="_Toc7069"/>
      <w:bookmarkStart w:id="19" w:name="_Toc16754"/>
      <w:r>
        <w:rPr>
          <w:rFonts w:hint="eastAsia" w:ascii="宋体" w:hAnsi="宋体" w:eastAsia="宋体" w:cs="宋体"/>
          <w:b/>
          <w:color w:val="000000"/>
          <w:kern w:val="36"/>
          <w:sz w:val="36"/>
          <w:szCs w:val="36"/>
        </w:rPr>
        <w:t>培养目标达成评价办法（试行）</w:t>
      </w:r>
      <w:bookmarkEnd w:id="16"/>
      <w:bookmarkEnd w:id="17"/>
      <w:bookmarkEnd w:id="18"/>
      <w:bookmarkEnd w:id="19"/>
    </w:p>
    <w:p>
      <w:pPr>
        <w:spacing w:line="440" w:lineRule="exact"/>
        <w:ind w:firstLine="482"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第一条</w:t>
      </w:r>
      <w:r>
        <w:rPr>
          <w:rFonts w:hint="eastAsia" w:asciiTheme="minorEastAsia" w:hAnsiTheme="minorEastAsia" w:eastAsiaTheme="minorEastAsia" w:cstheme="minorEastAsia"/>
          <w:sz w:val="24"/>
          <w:szCs w:val="24"/>
        </w:rPr>
        <w:t xml:space="preserve"> 为进一步贯彻落实习近平总书记关于教育的重要论述和全国教育大会精神，持续深化本科教育改革，推进专业内涵建设，建立基于产出的评价改进机制，保障和提高人才培养质量，根据《普通高等学校本科专业类教学质量国家标准》（以下简称《国标》）、《普通高等学校师范类专业认证实施办法（暂行）》（教师〔2017〕13号，以下简称“认证标准”）等文件精神，结合学校实际，制定本办法。</w:t>
      </w:r>
    </w:p>
    <w:p>
      <w:pPr>
        <w:spacing w:line="440" w:lineRule="exact"/>
        <w:ind w:firstLine="482"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第二条</w:t>
      </w:r>
      <w:r>
        <w:rPr>
          <w:rFonts w:hint="eastAsia" w:asciiTheme="minorEastAsia" w:hAnsiTheme="minorEastAsia" w:eastAsiaTheme="minorEastAsia" w:cstheme="minorEastAsia"/>
          <w:sz w:val="24"/>
          <w:szCs w:val="24"/>
        </w:rPr>
        <w:t xml:space="preserve"> 人才培养目标是专业建设的灵魂和核心，是专业人才培养的主要依据，统领人才培养全过程各环节。人才培养目标达成评价是从宏观层面对专业人才培养质量情况的评判。</w:t>
      </w:r>
    </w:p>
    <w:p>
      <w:pPr>
        <w:spacing w:line="440" w:lineRule="exact"/>
        <w:ind w:firstLine="482"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第三条</w:t>
      </w:r>
      <w:r>
        <w:rPr>
          <w:rFonts w:hint="eastAsia" w:asciiTheme="minorEastAsia" w:hAnsiTheme="minorEastAsia" w:eastAsiaTheme="minorEastAsia" w:cstheme="minorEastAsia"/>
          <w:sz w:val="24"/>
          <w:szCs w:val="24"/>
        </w:rPr>
        <w:t xml:space="preserve"> 人才培养目标评价遵循“学生中心、产出导向、持续改进”理念。</w:t>
      </w:r>
    </w:p>
    <w:p>
      <w:pPr>
        <w:spacing w:line="440" w:lineRule="exact"/>
        <w:ind w:firstLine="482"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第四条</w:t>
      </w:r>
      <w:r>
        <w:rPr>
          <w:rFonts w:hint="eastAsia" w:asciiTheme="minorEastAsia" w:hAnsiTheme="minorEastAsia" w:eastAsiaTheme="minorEastAsia" w:cstheme="minorEastAsia"/>
          <w:sz w:val="24"/>
          <w:szCs w:val="24"/>
        </w:rPr>
        <w:t xml:space="preserve"> 评价机构和评价责任人</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才培养目标达成评价在学院本科教学指导分委员会指导下进行。学院成立人才培养目标达成评价工作小组，本科教学指导分委员会主任或院长为专业培养目标达成评价责任人，成员包括学院相关领导、学生工作办公室主任、各系（教研室） 主任、学生辅导员和 2-3名企业、行业专家等，学院分管教学的副院长和专业负责人组织专业培养目标达成情况评价的具体实施。</w:t>
      </w:r>
    </w:p>
    <w:p>
      <w:pPr>
        <w:spacing w:line="440" w:lineRule="exact"/>
        <w:ind w:firstLine="482"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第五条</w:t>
      </w:r>
      <w:r>
        <w:rPr>
          <w:rFonts w:hint="eastAsia" w:asciiTheme="minorEastAsia" w:hAnsiTheme="minorEastAsia" w:eastAsiaTheme="minorEastAsia" w:cstheme="minorEastAsia"/>
          <w:sz w:val="24"/>
          <w:szCs w:val="24"/>
        </w:rPr>
        <w:t> 评价依据</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学生毕业后5年左右的职业发展状况。具体包括：</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1.毕业生调查问卷及分析报告。包括毕业生对培养目标的认可程度、个人发展现状及其他建议和意见。</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2.用人单位调查问卷及分析报告。包括用人单位对毕业生培养目标、毕业要求的认可程度和其他意见和建议。</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3.其它校外利益方的调查反馈意见。如实习实践单位、学生家长、返校校友的调查反馈意见等。</w:t>
      </w:r>
    </w:p>
    <w:p>
      <w:pPr>
        <w:spacing w:line="440" w:lineRule="exact"/>
        <w:ind w:firstLine="482"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第六条</w:t>
      </w:r>
      <w:r>
        <w:rPr>
          <w:rFonts w:hint="eastAsia" w:asciiTheme="minorEastAsia" w:hAnsiTheme="minorEastAsia" w:eastAsiaTheme="minorEastAsia" w:cstheme="minorEastAsia"/>
          <w:sz w:val="24"/>
          <w:szCs w:val="24"/>
        </w:rPr>
        <w:t> 评价主体</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专业人才培养目标达成情况评价主体涵盖本专业学生、教师、学院教学督导、学院管理人员、学校相关部门管理人员、各级教育行政部门、毕业生、用人单位和学生实习实践单位、校外专家、家长等利益相关方。</w:t>
      </w:r>
    </w:p>
    <w:p>
      <w:pPr>
        <w:spacing w:line="440" w:lineRule="exact"/>
        <w:ind w:firstLine="482"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第七条</w:t>
      </w:r>
      <w:r>
        <w:rPr>
          <w:rFonts w:hint="eastAsia" w:asciiTheme="minorEastAsia" w:hAnsiTheme="minorEastAsia" w:eastAsiaTheme="minorEastAsia" w:cstheme="minorEastAsia"/>
          <w:sz w:val="24"/>
          <w:szCs w:val="24"/>
        </w:rPr>
        <w:t xml:space="preserve"> 评价方式</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才培养目标达成情况评价坚持内部与外部评价相结合，综合应用直接和间接评价、定性与定量评价等多样化的评价方式及策略。评价前需确认各项培养目标采用的评价方法的合理性。常用的评价方法包括但不限于：访谈调查、问卷调查、专家评议、座谈会、反思自查、咨询研讨、交流研讨等。</w:t>
      </w:r>
    </w:p>
    <w:p>
      <w:pPr>
        <w:spacing w:line="440" w:lineRule="exact"/>
        <w:ind w:firstLine="482"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第八条</w:t>
      </w:r>
      <w:r>
        <w:rPr>
          <w:rFonts w:hint="eastAsia" w:asciiTheme="minorEastAsia" w:hAnsiTheme="minorEastAsia" w:eastAsiaTheme="minorEastAsia" w:cstheme="minorEastAsia"/>
          <w:sz w:val="24"/>
          <w:szCs w:val="24"/>
        </w:rPr>
        <w:t xml:space="preserve"> 评价流程 </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1.毕业 5 年左右的毕业生、用人单位等利益相关方反馈评价调查结果。 </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2.由学院分管学生工作副书记组织学生工作办公室相关人员对调研结果进行统计分析。 </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3.评价工作小组依据各利益方调查反馈的结果、意见和建议对各专业培养目标达成情况进行评价并提出整改意见和建议，形成评价报告并提交学院本科教学指导分委员会审议。</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具体评价流程如下：</w:t>
      </w:r>
    </w:p>
    <w:p>
      <w:pPr>
        <w:pStyle w:val="2"/>
        <w:spacing w:line="240" w:lineRule="auto"/>
        <w:jc w:val="center"/>
        <w:rPr>
          <w:rFonts w:cs="仿宋"/>
          <w:sz w:val="30"/>
          <w:szCs w:val="30"/>
        </w:rPr>
      </w:pPr>
      <w:r>
        <w:rPr>
          <w:rFonts w:cs="仿宋"/>
          <w:sz w:val="30"/>
          <w:szCs w:val="30"/>
          <w:lang w:eastAsia="zh-CN"/>
        </w:rPr>
        <w:drawing>
          <wp:inline distT="0" distB="0" distL="0" distR="0">
            <wp:extent cx="5274310" cy="3347720"/>
            <wp:effectExtent l="0" t="0" r="2540" b="508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274310" cy="3347720"/>
                    </a:xfrm>
                    <a:prstGeom prst="rect">
                      <a:avLst/>
                    </a:prstGeom>
                  </pic:spPr>
                </pic:pic>
              </a:graphicData>
            </a:graphic>
          </wp:inline>
        </w:drawing>
      </w:r>
    </w:p>
    <w:p>
      <w:pPr>
        <w:spacing w:line="440" w:lineRule="exact"/>
        <w:ind w:firstLine="482"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第九条</w:t>
      </w:r>
      <w:r>
        <w:rPr>
          <w:rFonts w:hint="eastAsia" w:asciiTheme="minorEastAsia" w:hAnsiTheme="minorEastAsia" w:eastAsiaTheme="minorEastAsia" w:cstheme="minorEastAsia"/>
          <w:sz w:val="24"/>
          <w:szCs w:val="24"/>
        </w:rPr>
        <w:t xml:space="preserve"> 评价周期</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专业人才培养目标达成情况评价两年进行一次，形成“人才培养目标达成情况评价”记录文档，包括评价内容、评价依据、评价主体、评价方式、评价工具、评价结果等，要求评价记录完整、可追踪，为专业培养目标的修订提供证据支撑。</w:t>
      </w:r>
    </w:p>
    <w:p>
      <w:pPr>
        <w:spacing w:line="440" w:lineRule="exact"/>
        <w:ind w:firstLine="482"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第十条</w:t>
      </w:r>
      <w:r>
        <w:rPr>
          <w:rFonts w:hint="eastAsia" w:asciiTheme="minorEastAsia" w:hAnsiTheme="minorEastAsia" w:eastAsiaTheme="minorEastAsia" w:cstheme="minorEastAsia"/>
          <w:sz w:val="24"/>
          <w:szCs w:val="24"/>
        </w:rPr>
        <w:t xml:space="preserve"> 评价结果及运用</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各专业对评价结果进行综合分析，形成评价报告。评价结果要及时向全体教师和相关部门反馈，用于修订人才培养目标、毕业要求，完善课程体系、优化课程结构等方面的工作，作为专业推进人才培养模式创新、深化教育教学改革的重要依据。</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评价记录和评价报告等过程材料由学院存档，至少保存八年。评价结果作为专业人才培养目标修订的重要依据。</w:t>
      </w:r>
    </w:p>
    <w:p>
      <w:pPr>
        <w:spacing w:line="440" w:lineRule="exact"/>
        <w:ind w:firstLine="482"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第十一条</w:t>
      </w:r>
      <w:r>
        <w:rPr>
          <w:rFonts w:hint="eastAsia" w:asciiTheme="minorEastAsia" w:hAnsiTheme="minorEastAsia" w:eastAsiaTheme="minorEastAsia" w:cstheme="minorEastAsia"/>
          <w:sz w:val="24"/>
          <w:szCs w:val="24"/>
        </w:rPr>
        <w:t xml:space="preserve"> 附则</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1.本办法适用于我校参加师范类专业认证的本科专业，其他专业参照执行。</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2.本办法于2020年9月1日</w:t>
      </w:r>
      <w:r>
        <w:rPr>
          <w:rFonts w:hint="eastAsia" w:asciiTheme="minorEastAsia" w:hAnsiTheme="minorEastAsia" w:eastAsiaTheme="minorEastAsia" w:cstheme="minorEastAsia"/>
          <w:sz w:val="24"/>
          <w:szCs w:val="24"/>
          <w:lang w:eastAsia="zh-CN"/>
        </w:rPr>
        <w:t>制定</w:t>
      </w:r>
      <w:r>
        <w:rPr>
          <w:rFonts w:hint="eastAsia" w:asciiTheme="minorEastAsia" w:hAnsiTheme="minorEastAsia" w:eastAsiaTheme="minorEastAsia" w:cstheme="minorEastAsia"/>
          <w:sz w:val="24"/>
          <w:szCs w:val="24"/>
        </w:rPr>
        <w:t>，2021年1月10日修订执行，由教育教学质量监控与评价中心负责解释。</w:t>
      </w:r>
    </w:p>
    <w:p>
      <w:pPr>
        <w:rPr>
          <w:rFonts w:ascii="宋体" w:hAnsi="宋体" w:eastAsia="宋体"/>
          <w:b/>
          <w:sz w:val="36"/>
          <w:szCs w:val="36"/>
        </w:rPr>
      </w:pPr>
      <w:bookmarkStart w:id="20" w:name="_Toc31428"/>
      <w:bookmarkStart w:id="21" w:name="OLE_LINK15"/>
      <w:bookmarkStart w:id="22" w:name="OLE_LINK20"/>
      <w:bookmarkStart w:id="23" w:name="_Toc413913369"/>
      <w:bookmarkStart w:id="24" w:name="_Toc414228439"/>
      <w:bookmarkStart w:id="25" w:name="_Toc56163046"/>
      <w:r>
        <w:rPr>
          <w:rFonts w:ascii="宋体" w:hAnsi="宋体" w:eastAsia="宋体"/>
          <w:b/>
          <w:sz w:val="36"/>
          <w:szCs w:val="36"/>
        </w:rPr>
        <w:br w:type="page"/>
      </w:r>
    </w:p>
    <w:p>
      <w:pPr>
        <w:keepNext w:val="0"/>
        <w:keepLines w:val="0"/>
        <w:pageBreakBefore w:val="0"/>
        <w:widowControl/>
        <w:kinsoku/>
        <w:wordWrap/>
        <w:overflowPunct/>
        <w:topLinePunct w:val="0"/>
        <w:autoSpaceDE/>
        <w:autoSpaceDN/>
        <w:bidi w:val="0"/>
        <w:adjustRightInd/>
        <w:snapToGrid w:val="0"/>
        <w:spacing w:line="240" w:lineRule="auto"/>
        <w:jc w:val="center"/>
        <w:textAlignment w:val="center"/>
        <w:outlineLvl w:val="0"/>
        <w:rPr>
          <w:rFonts w:hint="eastAsia" w:ascii="宋体" w:hAnsi="宋体" w:eastAsia="宋体" w:cs="宋体"/>
          <w:b/>
          <w:color w:val="000000"/>
          <w:kern w:val="36"/>
          <w:sz w:val="36"/>
          <w:szCs w:val="36"/>
          <w:lang w:eastAsia="zh-CN"/>
        </w:rPr>
      </w:pPr>
      <w:bookmarkStart w:id="26" w:name="_Toc6716"/>
      <w:bookmarkStart w:id="27" w:name="_Toc23105"/>
      <w:bookmarkStart w:id="28" w:name="_Toc26652"/>
      <w:bookmarkStart w:id="29" w:name="_Toc9189"/>
      <w:r>
        <w:rPr>
          <w:rFonts w:hint="eastAsia" w:ascii="宋体" w:hAnsi="宋体" w:eastAsia="宋体" w:cs="宋体"/>
          <w:b/>
          <w:color w:val="000000"/>
          <w:kern w:val="36"/>
          <w:sz w:val="36"/>
          <w:szCs w:val="36"/>
        </w:rPr>
        <w:t>辽宁师范大学</w:t>
      </w:r>
      <w:bookmarkEnd w:id="20"/>
      <w:bookmarkStart w:id="30" w:name="_Toc12056"/>
      <w:bookmarkStart w:id="31" w:name="_Toc17597"/>
      <w:r>
        <w:rPr>
          <w:rFonts w:hint="eastAsia" w:ascii="宋体" w:hAnsi="宋体" w:eastAsia="宋体" w:cs="宋体"/>
          <w:b/>
          <w:color w:val="000000"/>
          <w:kern w:val="36"/>
          <w:sz w:val="36"/>
          <w:szCs w:val="36"/>
        </w:rPr>
        <w:t>本科（师范类）专业</w:t>
      </w:r>
      <w:bookmarkEnd w:id="26"/>
      <w:bookmarkEnd w:id="27"/>
      <w:bookmarkEnd w:id="28"/>
      <w:bookmarkEnd w:id="29"/>
      <w:bookmarkStart w:id="32" w:name="_Toc11471"/>
    </w:p>
    <w:p>
      <w:pPr>
        <w:keepNext w:val="0"/>
        <w:keepLines w:val="0"/>
        <w:pageBreakBefore w:val="0"/>
        <w:widowControl/>
        <w:kinsoku/>
        <w:wordWrap/>
        <w:overflowPunct/>
        <w:topLinePunct w:val="0"/>
        <w:autoSpaceDE/>
        <w:autoSpaceDN/>
        <w:bidi w:val="0"/>
        <w:adjustRightInd/>
        <w:snapToGrid w:val="0"/>
        <w:spacing w:after="219" w:afterLines="50" w:line="240" w:lineRule="auto"/>
        <w:jc w:val="center"/>
        <w:textAlignment w:val="center"/>
        <w:outlineLvl w:val="0"/>
        <w:rPr>
          <w:rFonts w:ascii="宋体" w:hAnsi="宋体" w:eastAsia="宋体" w:cs="宋体"/>
          <w:b/>
          <w:color w:val="000000"/>
          <w:kern w:val="36"/>
          <w:sz w:val="36"/>
          <w:szCs w:val="36"/>
        </w:rPr>
      </w:pPr>
      <w:bookmarkStart w:id="33" w:name="_Toc24806"/>
      <w:bookmarkStart w:id="34" w:name="_Toc29820"/>
      <w:bookmarkStart w:id="35" w:name="_Toc21833"/>
      <w:bookmarkStart w:id="36" w:name="_Toc11990"/>
      <w:r>
        <w:rPr>
          <w:rFonts w:hint="eastAsia" w:ascii="宋体" w:hAnsi="宋体" w:eastAsia="宋体" w:cs="宋体"/>
          <w:b/>
          <w:color w:val="000000"/>
          <w:kern w:val="36"/>
          <w:sz w:val="36"/>
          <w:szCs w:val="36"/>
        </w:rPr>
        <w:t>毕业要求评价管理与实施办法</w:t>
      </w:r>
      <w:bookmarkEnd w:id="21"/>
      <w:bookmarkEnd w:id="22"/>
      <w:bookmarkEnd w:id="23"/>
      <w:bookmarkEnd w:id="24"/>
      <w:bookmarkEnd w:id="30"/>
      <w:bookmarkEnd w:id="31"/>
      <w:r>
        <w:rPr>
          <w:rFonts w:hint="eastAsia" w:ascii="宋体" w:hAnsi="宋体" w:eastAsia="宋体" w:cs="宋体"/>
          <w:b/>
          <w:color w:val="000000"/>
          <w:kern w:val="36"/>
          <w:sz w:val="36"/>
          <w:szCs w:val="36"/>
        </w:rPr>
        <w:t>（试行）</w:t>
      </w:r>
      <w:bookmarkEnd w:id="25"/>
      <w:bookmarkEnd w:id="32"/>
      <w:bookmarkEnd w:id="33"/>
      <w:bookmarkEnd w:id="34"/>
      <w:bookmarkEnd w:id="35"/>
      <w:bookmarkEnd w:id="36"/>
    </w:p>
    <w:p>
      <w:pPr>
        <w:pStyle w:val="2"/>
        <w:spacing w:line="440" w:lineRule="exact"/>
        <w:jc w:val="center"/>
        <w:rPr>
          <w:b/>
          <w:bCs/>
          <w:color w:val="000000" w:themeColor="text1"/>
          <w:kern w:val="2"/>
          <w:sz w:val="24"/>
          <w:szCs w:val="24"/>
          <w:lang w:eastAsia="zh-CN"/>
          <w14:textFill>
            <w14:solidFill>
              <w14:schemeClr w14:val="tx1"/>
            </w14:solidFill>
          </w14:textFill>
        </w:rPr>
      </w:pPr>
      <w:r>
        <w:rPr>
          <w:rFonts w:hint="eastAsia"/>
          <w:b/>
          <w:bCs/>
          <w:color w:val="000000" w:themeColor="text1"/>
          <w:kern w:val="2"/>
          <w:sz w:val="24"/>
          <w:szCs w:val="24"/>
          <w:lang w:eastAsia="zh-CN"/>
          <w14:textFill>
            <w14:solidFill>
              <w14:schemeClr w14:val="tx1"/>
            </w14:solidFill>
          </w14:textFill>
        </w:rPr>
        <w:t>第一章 总则</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第一条</w:t>
      </w:r>
      <w:r>
        <w:rPr>
          <w:rFonts w:hint="eastAsia" w:asciiTheme="minorEastAsia" w:hAnsiTheme="minorEastAsia" w:eastAsiaTheme="minorEastAsia" w:cstheme="minorEastAsia"/>
          <w:sz w:val="24"/>
          <w:szCs w:val="24"/>
        </w:rPr>
        <w:t xml:space="preserve"> 毕业要求是支撑专业人才培养目标的，明确、公开和可衡量的毕业生基本能力要求。为科学合理地制（修）订各专业毕业要求，规范地对其进行合理性和达成情况评价，根据《普通高等学校师范类专业认证实施办法（暂行）》（教师[2017]13号）、《辽宁师范大学人才培养质量达成评价办法（试行）》《辽宁师范大学人才培养目标合理性评价办法（试行）》等要求，制定本办法。</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第二条</w:t>
      </w:r>
      <w:r>
        <w:rPr>
          <w:rFonts w:hint="eastAsia" w:asciiTheme="minorEastAsia" w:hAnsiTheme="minorEastAsia" w:eastAsiaTheme="minorEastAsia" w:cstheme="minorEastAsia"/>
          <w:sz w:val="24"/>
          <w:szCs w:val="24"/>
        </w:rPr>
        <w:t xml:space="preserve"> 毕业要求是指通过本科阶段的培养，学生在毕业时应当具备的知识、能力和素质要求。科学合理的毕业要求既是实现人才培养目标的保证，又是构建课程体系，配置师资队伍、教学条件，制定教学质量标准和开展教学活动的逻辑依据。毕业要求评价是从中观层面对专业人才培养质量情况的评判，包括合理性评价与达成情况评价。</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第三条</w:t>
      </w:r>
      <w:r>
        <w:rPr>
          <w:rFonts w:hint="eastAsia" w:asciiTheme="minorEastAsia" w:hAnsiTheme="minorEastAsia" w:eastAsiaTheme="minorEastAsia" w:cstheme="minorEastAsia"/>
          <w:sz w:val="24"/>
          <w:szCs w:val="24"/>
        </w:rPr>
        <w:t xml:space="preserve"> 毕业要求制定和评价遵循“学生中心、产出导向、持续改进”理念。</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第四条</w:t>
      </w:r>
      <w:r>
        <w:rPr>
          <w:rFonts w:hint="eastAsia" w:asciiTheme="minorEastAsia" w:hAnsiTheme="minorEastAsia" w:eastAsiaTheme="minorEastAsia" w:cstheme="minorEastAsia"/>
          <w:sz w:val="24"/>
          <w:szCs w:val="24"/>
        </w:rPr>
        <w:t xml:space="preserve"> 本办法适用于我校参加师范类专业认证的本科专业，其他专业参照执行。</w:t>
      </w:r>
    </w:p>
    <w:p>
      <w:pPr>
        <w:pStyle w:val="2"/>
        <w:keepNext w:val="0"/>
        <w:keepLines w:val="0"/>
        <w:pageBreakBefore w:val="0"/>
        <w:widowControl w:val="0"/>
        <w:kinsoku/>
        <w:wordWrap/>
        <w:overflowPunct/>
        <w:topLinePunct w:val="0"/>
        <w:autoSpaceDE w:val="0"/>
        <w:autoSpaceDN w:val="0"/>
        <w:bidi w:val="0"/>
        <w:adjustRightInd/>
        <w:snapToGrid/>
        <w:spacing w:after="219" w:afterLines="50" w:line="440" w:lineRule="exact"/>
        <w:jc w:val="center"/>
        <w:textAlignment w:val="auto"/>
        <w:rPr>
          <w:b/>
          <w:bCs/>
          <w:color w:val="000000" w:themeColor="text1"/>
          <w:kern w:val="2"/>
          <w:sz w:val="24"/>
          <w:szCs w:val="24"/>
          <w:lang w:eastAsia="zh-CN"/>
          <w14:textFill>
            <w14:solidFill>
              <w14:schemeClr w14:val="tx1"/>
            </w14:solidFill>
          </w14:textFill>
        </w:rPr>
      </w:pPr>
      <w:r>
        <w:rPr>
          <w:rFonts w:hint="eastAsia"/>
          <w:b/>
          <w:bCs/>
          <w:color w:val="000000" w:themeColor="text1"/>
          <w:kern w:val="2"/>
          <w:sz w:val="24"/>
          <w:szCs w:val="24"/>
          <w:lang w:eastAsia="zh-CN"/>
          <w14:textFill>
            <w14:solidFill>
              <w14:schemeClr w14:val="tx1"/>
            </w14:solidFill>
          </w14:textFill>
        </w:rPr>
        <w:t>第二章 毕业要求制（修）订</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第五条</w:t>
      </w:r>
      <w:r>
        <w:rPr>
          <w:rFonts w:hint="eastAsia" w:asciiTheme="minorEastAsia" w:hAnsiTheme="minorEastAsia" w:eastAsiaTheme="minorEastAsia" w:cstheme="minorEastAsia"/>
          <w:sz w:val="24"/>
          <w:szCs w:val="24"/>
        </w:rPr>
        <w:t xml:space="preserve"> 专业毕业要求的制（修）订应坚持自顶向下的设计原则。各专业在制（修）订专业毕业要求时，应首先确定专业人才培养目标，然后围绕专业人才培养目标制（修）订专业毕业要求。专业毕业要求是学生毕业时应达到的知识、能力和素质，专业人才培养目标是毕业生在毕业后5年左右应该达到的职业能力预期，专业毕业要求应能对专业人才培养目标构成有效的支撑，应完全覆盖师范类专业认证二级、三级标准中的“一践行三学会”毕业要求，并完成指标点分解工作。制（修）订专业毕业要求时应该进行充分的调研分析和评价。</w:t>
      </w:r>
    </w:p>
    <w:p>
      <w:pPr>
        <w:pStyle w:val="2"/>
        <w:keepNext w:val="0"/>
        <w:keepLines w:val="0"/>
        <w:pageBreakBefore w:val="0"/>
        <w:widowControl w:val="0"/>
        <w:kinsoku/>
        <w:wordWrap/>
        <w:overflowPunct/>
        <w:topLinePunct w:val="0"/>
        <w:autoSpaceDE w:val="0"/>
        <w:autoSpaceDN w:val="0"/>
        <w:bidi w:val="0"/>
        <w:adjustRightInd/>
        <w:snapToGrid/>
        <w:spacing w:before="219" w:beforeLines="50" w:after="219" w:afterLines="50" w:line="440" w:lineRule="exact"/>
        <w:jc w:val="center"/>
        <w:textAlignment w:val="auto"/>
        <w:rPr>
          <w:rFonts w:hint="eastAsia"/>
          <w:b/>
          <w:bCs/>
          <w:color w:val="000000" w:themeColor="text1"/>
          <w:kern w:val="2"/>
          <w:sz w:val="24"/>
          <w:szCs w:val="24"/>
          <w:lang w:eastAsia="zh-CN"/>
          <w14:textFill>
            <w14:solidFill>
              <w14:schemeClr w14:val="tx1"/>
            </w14:solidFill>
          </w14:textFill>
        </w:rPr>
      </w:pPr>
      <w:bookmarkStart w:id="37" w:name="_Toc9860"/>
      <w:r>
        <w:rPr>
          <w:rFonts w:hint="eastAsia"/>
          <w:b/>
          <w:bCs/>
          <w:color w:val="000000" w:themeColor="text1"/>
          <w:kern w:val="2"/>
          <w:sz w:val="24"/>
          <w:szCs w:val="24"/>
          <w:lang w:eastAsia="zh-CN"/>
          <w14:textFill>
            <w14:solidFill>
              <w14:schemeClr w14:val="tx1"/>
            </w14:solidFill>
          </w14:textFill>
        </w:rPr>
        <w:t>第三章 毕业要求分解</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第六条</w:t>
      </w:r>
      <w:r>
        <w:rPr>
          <w:rFonts w:hint="eastAsia" w:asciiTheme="minorEastAsia" w:hAnsiTheme="minorEastAsia" w:eastAsiaTheme="minorEastAsia" w:cstheme="minorEastAsia"/>
          <w:sz w:val="24"/>
          <w:szCs w:val="24"/>
        </w:rPr>
        <w:t xml:space="preserve"> 专业应根据培养目标设计毕业要求，并对每项毕业要求的内涵进行合理分解，形成可教、可学、可评、可达成的指标点，指标点需要有名称和指标点能力描述并可衡量。毕业要求的合理分解是毕业要求达成评价的前提。</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第七条</w:t>
      </w:r>
      <w:r>
        <w:rPr>
          <w:rFonts w:hint="eastAsia" w:asciiTheme="minorEastAsia" w:hAnsiTheme="minorEastAsia" w:eastAsiaTheme="minorEastAsia" w:cstheme="minorEastAsia"/>
          <w:sz w:val="24"/>
          <w:szCs w:val="24"/>
        </w:rPr>
        <w:t xml:space="preserve"> 毕业要求所描述的知识、能力和素养应可落实，通过学生的学习成果和表现可判定，其达成情况可评价。</w:t>
      </w:r>
    </w:p>
    <w:p>
      <w:pPr>
        <w:pStyle w:val="2"/>
        <w:keepNext w:val="0"/>
        <w:keepLines w:val="0"/>
        <w:pageBreakBefore w:val="0"/>
        <w:widowControl w:val="0"/>
        <w:kinsoku/>
        <w:wordWrap/>
        <w:overflowPunct/>
        <w:topLinePunct w:val="0"/>
        <w:autoSpaceDE w:val="0"/>
        <w:autoSpaceDN w:val="0"/>
        <w:bidi w:val="0"/>
        <w:adjustRightInd/>
        <w:snapToGrid/>
        <w:spacing w:before="219" w:beforeLines="50" w:line="440" w:lineRule="exact"/>
        <w:jc w:val="center"/>
        <w:textAlignment w:val="auto"/>
        <w:rPr>
          <w:rFonts w:hint="eastAsia"/>
          <w:b/>
          <w:bCs/>
          <w:color w:val="000000" w:themeColor="text1"/>
          <w:kern w:val="2"/>
          <w:sz w:val="24"/>
          <w:szCs w:val="24"/>
          <w:lang w:eastAsia="zh-CN"/>
          <w14:textFill>
            <w14:solidFill>
              <w14:schemeClr w14:val="tx1"/>
            </w14:solidFill>
          </w14:textFill>
        </w:rPr>
      </w:pPr>
      <w:r>
        <w:rPr>
          <w:rFonts w:hint="eastAsia"/>
          <w:b/>
          <w:bCs/>
          <w:color w:val="000000" w:themeColor="text1"/>
          <w:kern w:val="2"/>
          <w:sz w:val="24"/>
          <w:szCs w:val="24"/>
          <w:lang w:eastAsia="zh-CN"/>
          <w14:textFill>
            <w14:solidFill>
              <w14:schemeClr w14:val="tx1"/>
            </w14:solidFill>
          </w14:textFill>
        </w:rPr>
        <w:t>第四章 毕业要求合理性评价</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 xml:space="preserve">第八条 </w:t>
      </w:r>
      <w:r>
        <w:rPr>
          <w:rFonts w:hint="eastAsia" w:asciiTheme="minorEastAsia" w:hAnsiTheme="minorEastAsia" w:eastAsiaTheme="minorEastAsia" w:cstheme="minorEastAsia"/>
          <w:sz w:val="24"/>
          <w:szCs w:val="24"/>
        </w:rPr>
        <w:t>评价目的</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通过毕业要求合理性评价，保证专业毕业要求覆盖认证标准，聚焦学生能力培养，支撑培养目标，体现专业特色。</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第九条</w:t>
      </w:r>
      <w:r>
        <w:rPr>
          <w:rFonts w:hint="eastAsia" w:asciiTheme="minorEastAsia" w:hAnsiTheme="minorEastAsia" w:eastAsiaTheme="minorEastAsia" w:cstheme="minorEastAsia"/>
          <w:sz w:val="24"/>
          <w:szCs w:val="24"/>
        </w:rPr>
        <w:t xml:space="preserve"> 评价周期及对象</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毕业要求每2年进行一次修改，每4年进行一次完整修订。毕业要求合理性评价周期一般为每两年1次，针对最新一版“本科人才培养方案”中的毕业要求进行评价。</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第十条</w:t>
      </w:r>
      <w:r>
        <w:rPr>
          <w:rFonts w:hint="eastAsia" w:asciiTheme="minorEastAsia" w:hAnsiTheme="minorEastAsia" w:eastAsiaTheme="minorEastAsia" w:cstheme="minorEastAsia"/>
          <w:sz w:val="24"/>
          <w:szCs w:val="24"/>
        </w:rPr>
        <w:t xml:space="preserve"> 评价机构及责任人</w:t>
      </w:r>
    </w:p>
    <w:p>
      <w:pPr>
        <w:spacing w:line="440" w:lineRule="exact"/>
        <w:ind w:firstLine="480" w:firstLineChars="200"/>
        <w:rPr>
          <w:rFonts w:cs="仿宋"/>
          <w:sz w:val="30"/>
          <w:szCs w:val="30"/>
        </w:rPr>
      </w:pPr>
      <w:r>
        <w:rPr>
          <w:rFonts w:hint="eastAsia" w:asciiTheme="minorEastAsia" w:hAnsiTheme="minorEastAsia" w:eastAsiaTheme="minorEastAsia" w:cstheme="minorEastAsia"/>
          <w:sz w:val="24"/>
          <w:szCs w:val="24"/>
        </w:rPr>
        <w:t>毕业要求合理性评价由学院本科教学指导分委员会指导并审定，各学院成立毕业要求评价小组负责实施。学院分管教学的院长为评价小组组长，专业（系）负责人（或主任）为副组长，评价小组的成员为教研室主任、各课程组组长、学院教学督导、骨干教师代表、辅导员和校外专家。专业负责人为毕业要求合理性评价责任人。评价小组可根据不同的评价活动指定教师或专门人员开展评价活动</w:t>
      </w:r>
      <w:r>
        <w:rPr>
          <w:rFonts w:hint="eastAsia" w:cs="仿宋"/>
          <w:sz w:val="30"/>
          <w:szCs w:val="30"/>
        </w:rPr>
        <w:t>。</w:t>
      </w:r>
    </w:p>
    <w:p>
      <w:pPr>
        <w:pStyle w:val="2"/>
        <w:jc w:val="center"/>
        <w:rPr>
          <w:b/>
          <w:bCs/>
          <w:sz w:val="30"/>
          <w:szCs w:val="30"/>
        </w:rPr>
      </w:pPr>
      <w:r>
        <w:rPr>
          <w:rFonts w:hint="eastAsia"/>
          <w:b/>
          <w:bCs/>
          <w:sz w:val="30"/>
          <w:szCs w:val="30"/>
        </w:rPr>
        <w:t>毕业要求合理性评价</w:t>
      </w:r>
    </w:p>
    <w:tbl>
      <w:tblPr>
        <w:tblStyle w:val="4"/>
        <w:tblW w:w="844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738"/>
        <w:gridCol w:w="1335"/>
        <w:gridCol w:w="1830"/>
        <w:gridCol w:w="3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blCellSpacing w:w="0" w:type="dxa"/>
          <w:jc w:val="center"/>
        </w:trPr>
        <w:tc>
          <w:tcPr>
            <w:tcW w:w="1738" w:type="dxa"/>
            <w:tcBorders>
              <w:bottom w:val="single" w:color="auto" w:sz="4" w:space="0"/>
              <w:right w:val="single" w:color="auto" w:sz="4" w:space="0"/>
            </w:tcBorders>
            <w:shd w:val="clear" w:color="auto" w:fill="auto"/>
            <w:tcMar>
              <w:top w:w="0" w:type="dxa"/>
              <w:left w:w="105" w:type="dxa"/>
              <w:bottom w:w="0" w:type="dxa"/>
              <w:right w:w="105" w:type="dxa"/>
            </w:tcMar>
            <w:vAlign w:val="center"/>
          </w:tcPr>
          <w:p>
            <w:pPr>
              <w:widowControl/>
              <w:snapToGrid w:val="0"/>
              <w:spacing w:line="240" w:lineRule="auto"/>
              <w:contextualSpacing/>
              <w:jc w:val="center"/>
              <w:rPr>
                <w:rFonts w:ascii="Times New Roman" w:hAnsi="Times New Roman" w:eastAsia="宋体"/>
                <w:b/>
                <w:bCs/>
                <w:color w:val="000000"/>
                <w:kern w:val="0"/>
                <w:sz w:val="24"/>
                <w:szCs w:val="24"/>
              </w:rPr>
            </w:pPr>
            <w:r>
              <w:rPr>
                <w:rFonts w:ascii="Times New Roman" w:hAnsi="Times New Roman" w:eastAsia="宋体"/>
                <w:b/>
                <w:bCs/>
                <w:color w:val="000000"/>
                <w:kern w:val="0"/>
                <w:sz w:val="24"/>
                <w:szCs w:val="24"/>
              </w:rPr>
              <w:t>参与评价方</w:t>
            </w:r>
          </w:p>
        </w:tc>
        <w:tc>
          <w:tcPr>
            <w:tcW w:w="1335" w:type="dxa"/>
            <w:tcBorders>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napToGrid w:val="0"/>
              <w:spacing w:line="240" w:lineRule="auto"/>
              <w:contextualSpacing/>
              <w:jc w:val="center"/>
              <w:rPr>
                <w:rFonts w:ascii="Times New Roman" w:hAnsi="Times New Roman" w:eastAsia="宋体"/>
                <w:b/>
                <w:bCs/>
                <w:color w:val="000000"/>
                <w:kern w:val="0"/>
                <w:sz w:val="24"/>
                <w:szCs w:val="24"/>
              </w:rPr>
            </w:pPr>
            <w:r>
              <w:rPr>
                <w:rFonts w:ascii="Times New Roman" w:hAnsi="Times New Roman" w:eastAsia="宋体"/>
                <w:b/>
                <w:bCs/>
                <w:color w:val="000000"/>
                <w:kern w:val="0"/>
                <w:sz w:val="24"/>
                <w:szCs w:val="24"/>
              </w:rPr>
              <w:t>评价方式</w:t>
            </w:r>
          </w:p>
        </w:tc>
        <w:tc>
          <w:tcPr>
            <w:tcW w:w="1830" w:type="dxa"/>
            <w:tcBorders>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napToGrid w:val="0"/>
              <w:spacing w:line="240" w:lineRule="auto"/>
              <w:contextualSpacing/>
              <w:jc w:val="center"/>
              <w:rPr>
                <w:rFonts w:ascii="Times New Roman" w:hAnsi="Times New Roman" w:eastAsia="宋体"/>
                <w:b/>
                <w:bCs/>
                <w:color w:val="000000"/>
                <w:kern w:val="0"/>
                <w:sz w:val="24"/>
                <w:szCs w:val="24"/>
              </w:rPr>
            </w:pPr>
            <w:r>
              <w:rPr>
                <w:rFonts w:ascii="Times New Roman" w:hAnsi="Times New Roman" w:eastAsia="宋体"/>
                <w:b/>
                <w:bCs/>
                <w:color w:val="000000"/>
                <w:kern w:val="0"/>
                <w:sz w:val="24"/>
                <w:szCs w:val="24"/>
              </w:rPr>
              <w:t>评价周期</w:t>
            </w:r>
          </w:p>
        </w:tc>
        <w:tc>
          <w:tcPr>
            <w:tcW w:w="3540" w:type="dxa"/>
            <w:tcBorders>
              <w:left w:val="single" w:color="auto" w:sz="4" w:space="0"/>
              <w:bottom w:val="single" w:color="auto" w:sz="4" w:space="0"/>
            </w:tcBorders>
            <w:shd w:val="clear" w:color="auto" w:fill="auto"/>
            <w:tcMar>
              <w:top w:w="0" w:type="dxa"/>
              <w:left w:w="105" w:type="dxa"/>
              <w:bottom w:w="0" w:type="dxa"/>
              <w:right w:w="105" w:type="dxa"/>
            </w:tcMar>
            <w:vAlign w:val="center"/>
          </w:tcPr>
          <w:p>
            <w:pPr>
              <w:widowControl/>
              <w:snapToGrid w:val="0"/>
              <w:spacing w:line="240" w:lineRule="auto"/>
              <w:contextualSpacing/>
              <w:jc w:val="center"/>
              <w:rPr>
                <w:rFonts w:ascii="Times New Roman" w:hAnsi="Times New Roman" w:eastAsia="宋体"/>
                <w:b/>
                <w:bCs/>
                <w:color w:val="000000"/>
                <w:kern w:val="0"/>
                <w:sz w:val="24"/>
                <w:szCs w:val="24"/>
              </w:rPr>
            </w:pPr>
            <w:r>
              <w:rPr>
                <w:rFonts w:ascii="Times New Roman" w:hAnsi="Times New Roman" w:eastAsia="宋体"/>
                <w:b/>
                <w:bCs/>
                <w:color w:val="000000"/>
                <w:kern w:val="0"/>
                <w:sz w:val="24"/>
                <w:szCs w:val="24"/>
              </w:rPr>
              <w:t>主要任务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0" w:hRule="atLeast"/>
          <w:tblCellSpacing w:w="0" w:type="dxa"/>
          <w:jc w:val="center"/>
        </w:trPr>
        <w:tc>
          <w:tcPr>
            <w:tcW w:w="1738" w:type="dxa"/>
            <w:tcBorders>
              <w:top w:val="single" w:color="auto" w:sz="4" w:space="0"/>
              <w:bottom w:val="single" w:color="auto" w:sz="4" w:space="0"/>
              <w:right w:val="single" w:color="auto" w:sz="4" w:space="0"/>
            </w:tcBorders>
            <w:tcMar>
              <w:top w:w="0" w:type="dxa"/>
              <w:left w:w="105" w:type="dxa"/>
              <w:bottom w:w="0" w:type="dxa"/>
              <w:right w:w="105" w:type="dxa"/>
            </w:tcMar>
            <w:vAlign w:val="center"/>
          </w:tcPr>
          <w:p>
            <w:pPr>
              <w:widowControl/>
              <w:snapToGrid w:val="0"/>
              <w:spacing w:line="240" w:lineRule="auto"/>
              <w:contextualSpacing/>
              <w:jc w:val="center"/>
              <w:rPr>
                <w:rFonts w:ascii="Times New Roman" w:hAnsi="Times New Roman" w:eastAsia="宋体"/>
                <w:color w:val="000000"/>
                <w:kern w:val="0"/>
                <w:sz w:val="24"/>
                <w:szCs w:val="24"/>
              </w:rPr>
            </w:pPr>
            <w:r>
              <w:rPr>
                <w:rFonts w:ascii="Times New Roman" w:hAnsi="Times New Roman" w:eastAsia="宋体"/>
                <w:color w:val="000000"/>
                <w:kern w:val="0"/>
                <w:sz w:val="24"/>
                <w:szCs w:val="24"/>
              </w:rPr>
              <w:t>学院</w:t>
            </w:r>
            <w:r>
              <w:rPr>
                <w:rFonts w:hint="eastAsia" w:ascii="Times New Roman" w:hAnsi="Times New Roman" w:eastAsia="宋体"/>
                <w:color w:val="000000"/>
                <w:kern w:val="0"/>
                <w:sz w:val="24"/>
                <w:szCs w:val="24"/>
              </w:rPr>
              <w:t>本科</w:t>
            </w:r>
            <w:r>
              <w:rPr>
                <w:rFonts w:ascii="Times New Roman" w:hAnsi="Times New Roman" w:eastAsia="宋体"/>
                <w:color w:val="000000"/>
                <w:kern w:val="0"/>
                <w:sz w:val="24"/>
                <w:szCs w:val="24"/>
              </w:rPr>
              <w:t>教学指导分委员会</w:t>
            </w:r>
          </w:p>
        </w:tc>
        <w:tc>
          <w:tcPr>
            <w:tcW w:w="133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napToGrid w:val="0"/>
              <w:spacing w:line="240" w:lineRule="auto"/>
              <w:contextualSpacing/>
              <w:jc w:val="center"/>
              <w:rPr>
                <w:rFonts w:ascii="Times New Roman" w:hAnsi="Times New Roman" w:eastAsia="宋体"/>
                <w:color w:val="000000"/>
                <w:kern w:val="0"/>
                <w:sz w:val="24"/>
                <w:szCs w:val="24"/>
              </w:rPr>
            </w:pPr>
            <w:r>
              <w:rPr>
                <w:rFonts w:ascii="Times New Roman" w:hAnsi="Times New Roman" w:eastAsia="宋体"/>
                <w:color w:val="000000"/>
                <w:kern w:val="0"/>
                <w:sz w:val="24"/>
                <w:szCs w:val="24"/>
              </w:rPr>
              <w:t>评审会</w:t>
            </w:r>
          </w:p>
        </w:tc>
        <w:tc>
          <w:tcPr>
            <w:tcW w:w="183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napToGrid w:val="0"/>
              <w:spacing w:line="240" w:lineRule="auto"/>
              <w:contextualSpacing/>
              <w:jc w:val="center"/>
              <w:rPr>
                <w:rFonts w:ascii="Times New Roman" w:hAnsi="Times New Roman" w:eastAsia="宋体"/>
                <w:color w:val="000000"/>
                <w:kern w:val="0"/>
                <w:sz w:val="24"/>
                <w:szCs w:val="24"/>
              </w:rPr>
            </w:pPr>
            <w:r>
              <w:rPr>
                <w:rFonts w:ascii="Times New Roman" w:hAnsi="Times New Roman" w:eastAsia="宋体"/>
                <w:color w:val="000000"/>
                <w:kern w:val="0"/>
                <w:sz w:val="24"/>
                <w:szCs w:val="24"/>
              </w:rPr>
              <w:t>每学期</w:t>
            </w:r>
          </w:p>
        </w:tc>
        <w:tc>
          <w:tcPr>
            <w:tcW w:w="3540" w:type="dxa"/>
            <w:tcBorders>
              <w:top w:val="single" w:color="auto" w:sz="4" w:space="0"/>
              <w:left w:val="single" w:color="auto" w:sz="4" w:space="0"/>
              <w:bottom w:val="single" w:color="auto" w:sz="4" w:space="0"/>
            </w:tcBorders>
            <w:tcMar>
              <w:top w:w="0" w:type="dxa"/>
              <w:left w:w="105" w:type="dxa"/>
              <w:bottom w:w="0" w:type="dxa"/>
              <w:right w:w="105" w:type="dxa"/>
            </w:tcMar>
            <w:vAlign w:val="center"/>
          </w:tcPr>
          <w:p>
            <w:pPr>
              <w:widowControl/>
              <w:snapToGrid w:val="0"/>
              <w:spacing w:line="240" w:lineRule="auto"/>
              <w:contextualSpacing/>
              <w:jc w:val="both"/>
              <w:rPr>
                <w:rFonts w:ascii="Times New Roman" w:hAnsi="Times New Roman" w:eastAsia="宋体"/>
                <w:color w:val="000000"/>
                <w:kern w:val="0"/>
                <w:sz w:val="24"/>
                <w:szCs w:val="24"/>
              </w:rPr>
            </w:pPr>
            <w:r>
              <w:rPr>
                <w:rFonts w:hint="eastAsia" w:ascii="Times New Roman" w:hAnsi="Times New Roman" w:eastAsia="宋体"/>
                <w:color w:val="000000"/>
                <w:kern w:val="0"/>
                <w:sz w:val="24"/>
                <w:szCs w:val="24"/>
              </w:rPr>
              <w:t>审查毕业要求的合理性，</w:t>
            </w:r>
            <w:r>
              <w:rPr>
                <w:rFonts w:ascii="Times New Roman" w:hAnsi="Times New Roman" w:eastAsia="宋体"/>
                <w:color w:val="000000"/>
                <w:kern w:val="0"/>
                <w:sz w:val="24"/>
                <w:szCs w:val="24"/>
              </w:rPr>
              <w:t>毕业要求能否支撑培养目标的达成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0" w:hRule="atLeast"/>
          <w:tblCellSpacing w:w="0" w:type="dxa"/>
          <w:jc w:val="center"/>
        </w:trPr>
        <w:tc>
          <w:tcPr>
            <w:tcW w:w="1738" w:type="dxa"/>
            <w:tcBorders>
              <w:top w:val="single" w:color="auto" w:sz="4" w:space="0"/>
              <w:bottom w:val="single" w:color="auto" w:sz="4" w:space="0"/>
              <w:right w:val="single" w:color="auto" w:sz="4" w:space="0"/>
            </w:tcBorders>
            <w:tcMar>
              <w:top w:w="0" w:type="dxa"/>
              <w:left w:w="105" w:type="dxa"/>
              <w:bottom w:w="0" w:type="dxa"/>
              <w:right w:w="105" w:type="dxa"/>
            </w:tcMar>
            <w:vAlign w:val="center"/>
          </w:tcPr>
          <w:p>
            <w:pPr>
              <w:widowControl/>
              <w:snapToGrid w:val="0"/>
              <w:spacing w:line="240" w:lineRule="auto"/>
              <w:contextualSpacing/>
              <w:jc w:val="center"/>
              <w:rPr>
                <w:rFonts w:hint="default" w:ascii="Times New Roman" w:hAnsi="Times New Roman" w:eastAsia="宋体"/>
                <w:color w:val="000000"/>
                <w:kern w:val="0"/>
                <w:sz w:val="24"/>
                <w:szCs w:val="24"/>
                <w:lang w:val="en-US" w:eastAsia="zh-CN"/>
              </w:rPr>
            </w:pPr>
            <w:r>
              <w:rPr>
                <w:rFonts w:ascii="Times New Roman" w:hAnsi="Times New Roman" w:eastAsia="宋体"/>
                <w:color w:val="000000"/>
                <w:kern w:val="0"/>
                <w:sz w:val="24"/>
                <w:szCs w:val="24"/>
              </w:rPr>
              <w:t>学院</w:t>
            </w:r>
            <w:r>
              <w:rPr>
                <w:rFonts w:hint="eastAsia" w:ascii="Times New Roman" w:hAnsi="Times New Roman" w:eastAsia="宋体"/>
                <w:color w:val="000000"/>
                <w:kern w:val="0"/>
                <w:sz w:val="24"/>
                <w:szCs w:val="24"/>
              </w:rPr>
              <w:t>本科</w:t>
            </w:r>
            <w:r>
              <w:rPr>
                <w:rFonts w:ascii="Times New Roman" w:hAnsi="Times New Roman" w:eastAsia="宋体"/>
                <w:color w:val="000000"/>
                <w:kern w:val="0"/>
                <w:sz w:val="24"/>
                <w:szCs w:val="24"/>
              </w:rPr>
              <w:t>教学指导分委员会</w:t>
            </w:r>
            <w:r>
              <w:rPr>
                <w:rFonts w:hint="eastAsia" w:ascii="Times New Roman" w:hAnsi="Times New Roman" w:eastAsia="宋体"/>
                <w:color w:val="000000"/>
                <w:kern w:val="0"/>
                <w:sz w:val="24"/>
                <w:szCs w:val="24"/>
                <w:lang w:eastAsia="zh-CN"/>
              </w:rPr>
              <w:t>、</w:t>
            </w:r>
            <w:r>
              <w:rPr>
                <w:rFonts w:hint="eastAsia" w:ascii="Times New Roman" w:hAnsi="Times New Roman" w:eastAsia="宋体"/>
                <w:color w:val="000000"/>
                <w:kern w:val="0"/>
                <w:sz w:val="24"/>
                <w:szCs w:val="24"/>
                <w:lang w:val="en-US" w:eastAsia="zh-CN"/>
              </w:rPr>
              <w:t>认证专家</w:t>
            </w:r>
          </w:p>
        </w:tc>
        <w:tc>
          <w:tcPr>
            <w:tcW w:w="133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napToGrid w:val="0"/>
              <w:spacing w:line="240" w:lineRule="auto"/>
              <w:contextualSpacing/>
              <w:jc w:val="center"/>
              <w:rPr>
                <w:rFonts w:hint="default" w:ascii="Times New Roman" w:hAnsi="Times New Roman" w:eastAsia="宋体"/>
                <w:color w:val="000000"/>
                <w:kern w:val="0"/>
                <w:sz w:val="24"/>
                <w:szCs w:val="24"/>
                <w:lang w:val="en-US" w:eastAsia="zh-CN"/>
              </w:rPr>
            </w:pPr>
            <w:r>
              <w:rPr>
                <w:rFonts w:hint="eastAsia" w:ascii="Times New Roman" w:hAnsi="Times New Roman" w:eastAsia="宋体"/>
                <w:color w:val="000000"/>
                <w:kern w:val="0"/>
                <w:sz w:val="24"/>
                <w:szCs w:val="24"/>
                <w:lang w:val="en-US" w:eastAsia="zh-CN"/>
              </w:rPr>
              <w:t>评审会、问卷调查</w:t>
            </w:r>
          </w:p>
        </w:tc>
        <w:tc>
          <w:tcPr>
            <w:tcW w:w="183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napToGrid w:val="0"/>
              <w:spacing w:line="240" w:lineRule="auto"/>
              <w:contextualSpacing/>
              <w:jc w:val="center"/>
              <w:rPr>
                <w:rFonts w:ascii="Times New Roman" w:hAnsi="Times New Roman" w:eastAsia="宋体"/>
                <w:color w:val="000000"/>
                <w:kern w:val="0"/>
                <w:sz w:val="24"/>
                <w:szCs w:val="24"/>
              </w:rPr>
            </w:pPr>
            <w:r>
              <w:rPr>
                <w:rFonts w:ascii="Times New Roman" w:hAnsi="Times New Roman" w:eastAsia="宋体"/>
                <w:color w:val="000000"/>
                <w:kern w:val="0"/>
                <w:sz w:val="24"/>
                <w:szCs w:val="24"/>
              </w:rPr>
              <w:t>每两年或</w:t>
            </w:r>
          </w:p>
          <w:p>
            <w:pPr>
              <w:widowControl/>
              <w:snapToGrid w:val="0"/>
              <w:spacing w:line="240" w:lineRule="auto"/>
              <w:contextualSpacing/>
              <w:jc w:val="center"/>
              <w:rPr>
                <w:rFonts w:ascii="Times New Roman" w:hAnsi="Times New Roman" w:eastAsia="宋体"/>
                <w:color w:val="000000"/>
                <w:kern w:val="0"/>
                <w:sz w:val="24"/>
                <w:szCs w:val="24"/>
              </w:rPr>
            </w:pPr>
            <w:r>
              <w:rPr>
                <w:rFonts w:ascii="Times New Roman" w:hAnsi="Times New Roman" w:eastAsia="宋体"/>
                <w:color w:val="000000"/>
                <w:kern w:val="0"/>
                <w:sz w:val="24"/>
                <w:szCs w:val="24"/>
              </w:rPr>
              <w:t>调整前</w:t>
            </w:r>
          </w:p>
        </w:tc>
        <w:tc>
          <w:tcPr>
            <w:tcW w:w="3540" w:type="dxa"/>
            <w:tcBorders>
              <w:top w:val="single" w:color="auto" w:sz="4" w:space="0"/>
              <w:left w:val="single" w:color="auto" w:sz="4" w:space="0"/>
              <w:bottom w:val="single" w:color="auto" w:sz="4" w:space="0"/>
            </w:tcBorders>
            <w:tcMar>
              <w:top w:w="0" w:type="dxa"/>
              <w:left w:w="105" w:type="dxa"/>
              <w:bottom w:w="0" w:type="dxa"/>
              <w:right w:w="105" w:type="dxa"/>
            </w:tcMar>
            <w:vAlign w:val="center"/>
          </w:tcPr>
          <w:p>
            <w:pPr>
              <w:widowControl/>
              <w:snapToGrid w:val="0"/>
              <w:spacing w:line="240" w:lineRule="auto"/>
              <w:contextualSpacing/>
              <w:jc w:val="both"/>
              <w:rPr>
                <w:rFonts w:hint="default" w:ascii="Times New Roman" w:hAnsi="Times New Roman" w:eastAsia="宋体"/>
                <w:color w:val="000000"/>
                <w:kern w:val="0"/>
                <w:sz w:val="24"/>
                <w:szCs w:val="24"/>
                <w:lang w:val="en-US" w:eastAsia="zh-CN"/>
              </w:rPr>
            </w:pPr>
            <w:r>
              <w:rPr>
                <w:rFonts w:hint="eastAsia" w:ascii="Times New Roman" w:hAnsi="Times New Roman" w:eastAsia="宋体"/>
                <w:color w:val="000000"/>
                <w:kern w:val="0"/>
                <w:sz w:val="24"/>
                <w:szCs w:val="24"/>
                <w:lang w:val="en-US" w:eastAsia="zh-CN"/>
              </w:rPr>
              <w:t>对认证标准毕业要求的覆盖程度以及对《教师专业标准（试行）》《教师教育课程标准（试行）》《学科课程标准》（中学教育、小学教育、学前教育、特殊教育分别对应相应标准）的覆盖程度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0" w:hRule="atLeast"/>
          <w:tblCellSpacing w:w="0" w:type="dxa"/>
          <w:jc w:val="center"/>
        </w:trPr>
        <w:tc>
          <w:tcPr>
            <w:tcW w:w="1738" w:type="dxa"/>
            <w:tcBorders>
              <w:top w:val="single" w:color="auto" w:sz="4" w:space="0"/>
              <w:bottom w:val="single" w:color="auto" w:sz="4" w:space="0"/>
              <w:right w:val="single" w:color="auto" w:sz="4" w:space="0"/>
            </w:tcBorders>
            <w:tcMar>
              <w:top w:w="0" w:type="dxa"/>
              <w:left w:w="105" w:type="dxa"/>
              <w:bottom w:w="0" w:type="dxa"/>
              <w:right w:w="105" w:type="dxa"/>
            </w:tcMar>
            <w:vAlign w:val="center"/>
          </w:tcPr>
          <w:p>
            <w:pPr>
              <w:widowControl/>
              <w:snapToGrid w:val="0"/>
              <w:spacing w:line="240" w:lineRule="auto"/>
              <w:contextualSpacing/>
              <w:jc w:val="center"/>
              <w:rPr>
                <w:rFonts w:ascii="Times New Roman" w:hAnsi="Times New Roman" w:eastAsia="宋体"/>
                <w:color w:val="000000"/>
                <w:kern w:val="0"/>
                <w:sz w:val="24"/>
                <w:szCs w:val="24"/>
              </w:rPr>
            </w:pPr>
            <w:r>
              <w:rPr>
                <w:rFonts w:hint="eastAsia" w:ascii="Times New Roman" w:hAnsi="Times New Roman" w:eastAsia="宋体"/>
                <w:color w:val="000000"/>
                <w:kern w:val="0"/>
                <w:sz w:val="24"/>
                <w:szCs w:val="24"/>
              </w:rPr>
              <w:t>专业</w:t>
            </w:r>
            <w:r>
              <w:rPr>
                <w:rFonts w:ascii="Times New Roman" w:hAnsi="Times New Roman" w:eastAsia="宋体"/>
                <w:color w:val="000000"/>
                <w:kern w:val="0"/>
                <w:sz w:val="24"/>
                <w:szCs w:val="24"/>
              </w:rPr>
              <w:t>教师</w:t>
            </w:r>
          </w:p>
        </w:tc>
        <w:tc>
          <w:tcPr>
            <w:tcW w:w="133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napToGrid w:val="0"/>
              <w:spacing w:line="240" w:lineRule="auto"/>
              <w:contextualSpacing/>
              <w:jc w:val="center"/>
              <w:rPr>
                <w:rFonts w:ascii="Times New Roman" w:hAnsi="Times New Roman" w:eastAsia="宋体"/>
                <w:color w:val="000000"/>
                <w:kern w:val="0"/>
                <w:sz w:val="24"/>
                <w:szCs w:val="24"/>
              </w:rPr>
            </w:pPr>
            <w:r>
              <w:rPr>
                <w:rFonts w:ascii="Times New Roman" w:hAnsi="Times New Roman" w:eastAsia="宋体"/>
                <w:color w:val="000000"/>
                <w:kern w:val="0"/>
                <w:sz w:val="24"/>
                <w:szCs w:val="24"/>
              </w:rPr>
              <w:t>座谈</w:t>
            </w:r>
          </w:p>
        </w:tc>
        <w:tc>
          <w:tcPr>
            <w:tcW w:w="183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napToGrid w:val="0"/>
              <w:spacing w:line="240" w:lineRule="auto"/>
              <w:contextualSpacing/>
              <w:jc w:val="center"/>
              <w:rPr>
                <w:rFonts w:ascii="Times New Roman" w:hAnsi="Times New Roman" w:eastAsia="宋体"/>
                <w:color w:val="000000"/>
                <w:kern w:val="0"/>
                <w:sz w:val="24"/>
                <w:szCs w:val="24"/>
              </w:rPr>
            </w:pPr>
            <w:r>
              <w:rPr>
                <w:rFonts w:ascii="Times New Roman" w:hAnsi="Times New Roman" w:eastAsia="宋体"/>
                <w:color w:val="000000"/>
                <w:kern w:val="0"/>
                <w:sz w:val="24"/>
                <w:szCs w:val="24"/>
              </w:rPr>
              <w:t>每学期</w:t>
            </w:r>
          </w:p>
        </w:tc>
        <w:tc>
          <w:tcPr>
            <w:tcW w:w="3540" w:type="dxa"/>
            <w:tcBorders>
              <w:top w:val="single" w:color="auto" w:sz="4" w:space="0"/>
              <w:left w:val="single" w:color="auto" w:sz="4" w:space="0"/>
              <w:bottom w:val="single" w:color="auto" w:sz="4" w:space="0"/>
            </w:tcBorders>
            <w:tcMar>
              <w:top w:w="0" w:type="dxa"/>
              <w:left w:w="105" w:type="dxa"/>
              <w:bottom w:w="0" w:type="dxa"/>
              <w:right w:w="105" w:type="dxa"/>
            </w:tcMar>
            <w:vAlign w:val="center"/>
          </w:tcPr>
          <w:p>
            <w:pPr>
              <w:widowControl/>
              <w:snapToGrid w:val="0"/>
              <w:spacing w:line="240" w:lineRule="auto"/>
              <w:contextualSpacing/>
              <w:jc w:val="both"/>
              <w:rPr>
                <w:rFonts w:ascii="Times New Roman" w:hAnsi="Times New Roman" w:eastAsia="宋体"/>
                <w:color w:val="000000"/>
                <w:kern w:val="0"/>
                <w:sz w:val="24"/>
                <w:szCs w:val="24"/>
              </w:rPr>
            </w:pPr>
            <w:r>
              <w:rPr>
                <w:rFonts w:ascii="Times New Roman" w:hAnsi="Times New Roman" w:eastAsia="宋体"/>
                <w:color w:val="000000"/>
                <w:kern w:val="0"/>
                <w:sz w:val="24"/>
                <w:szCs w:val="24"/>
              </w:rPr>
              <w:t>毕业要求合理性以及</w:t>
            </w:r>
            <w:r>
              <w:rPr>
                <w:rFonts w:hint="eastAsia" w:ascii="Times New Roman" w:hAnsi="Times New Roman" w:eastAsia="宋体"/>
                <w:color w:val="000000"/>
                <w:kern w:val="0"/>
                <w:sz w:val="24"/>
                <w:szCs w:val="24"/>
              </w:rPr>
              <w:t>指标点分解的合理性</w:t>
            </w:r>
            <w:r>
              <w:rPr>
                <w:rFonts w:hint="eastAsia" w:ascii="Times New Roman" w:hAnsi="Times New Roman" w:eastAsia="宋体"/>
                <w:color w:val="000000"/>
                <w:kern w:val="0"/>
                <w:sz w:val="24"/>
                <w:szCs w:val="24"/>
                <w:lang w:eastAsia="zh-CN"/>
              </w:rPr>
              <w:t>，</w:t>
            </w:r>
            <w:r>
              <w:rPr>
                <w:rFonts w:hint="eastAsia" w:ascii="Times New Roman" w:hAnsi="Times New Roman" w:eastAsia="宋体"/>
                <w:color w:val="000000"/>
                <w:kern w:val="0"/>
                <w:sz w:val="24"/>
                <w:szCs w:val="24"/>
              </w:rPr>
              <w:t>指标点指向学生能力，可教、可学、可评、可达成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0" w:hRule="atLeast"/>
          <w:tblCellSpacing w:w="0" w:type="dxa"/>
          <w:jc w:val="center"/>
        </w:trPr>
        <w:tc>
          <w:tcPr>
            <w:tcW w:w="1738" w:type="dxa"/>
            <w:tcBorders>
              <w:top w:val="single" w:color="auto" w:sz="4" w:space="0"/>
              <w:bottom w:val="single" w:color="auto" w:sz="4" w:space="0"/>
              <w:right w:val="single" w:color="auto" w:sz="4" w:space="0"/>
            </w:tcBorders>
            <w:tcMar>
              <w:top w:w="0" w:type="dxa"/>
              <w:left w:w="105" w:type="dxa"/>
              <w:bottom w:w="0" w:type="dxa"/>
              <w:right w:w="105" w:type="dxa"/>
            </w:tcMar>
            <w:vAlign w:val="center"/>
          </w:tcPr>
          <w:p>
            <w:pPr>
              <w:widowControl/>
              <w:snapToGrid w:val="0"/>
              <w:spacing w:line="240" w:lineRule="auto"/>
              <w:contextualSpacing/>
              <w:jc w:val="center"/>
              <w:rPr>
                <w:rFonts w:ascii="Times New Roman" w:hAnsi="Times New Roman" w:eastAsia="宋体"/>
                <w:color w:val="000000"/>
                <w:kern w:val="0"/>
                <w:sz w:val="24"/>
                <w:szCs w:val="24"/>
              </w:rPr>
            </w:pPr>
            <w:r>
              <w:rPr>
                <w:rFonts w:hint="eastAsia" w:ascii="Times New Roman" w:hAnsi="Times New Roman" w:eastAsia="宋体"/>
                <w:color w:val="000000"/>
                <w:kern w:val="0"/>
                <w:sz w:val="24"/>
                <w:szCs w:val="24"/>
              </w:rPr>
              <w:t>应届毕业生</w:t>
            </w:r>
          </w:p>
        </w:tc>
        <w:tc>
          <w:tcPr>
            <w:tcW w:w="133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napToGrid w:val="0"/>
              <w:spacing w:line="240" w:lineRule="auto"/>
              <w:contextualSpacing/>
              <w:jc w:val="center"/>
              <w:rPr>
                <w:rFonts w:ascii="Times New Roman" w:hAnsi="Times New Roman" w:eastAsia="宋体"/>
                <w:color w:val="000000"/>
                <w:kern w:val="0"/>
                <w:sz w:val="24"/>
                <w:szCs w:val="24"/>
              </w:rPr>
            </w:pPr>
            <w:r>
              <w:rPr>
                <w:rFonts w:ascii="Times New Roman" w:hAnsi="Times New Roman" w:eastAsia="宋体"/>
                <w:color w:val="000000"/>
                <w:kern w:val="0"/>
                <w:sz w:val="24"/>
                <w:szCs w:val="24"/>
              </w:rPr>
              <w:t>问卷调查或座谈</w:t>
            </w:r>
          </w:p>
        </w:tc>
        <w:tc>
          <w:tcPr>
            <w:tcW w:w="183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napToGrid w:val="0"/>
              <w:spacing w:line="240" w:lineRule="auto"/>
              <w:contextualSpacing/>
              <w:jc w:val="center"/>
              <w:rPr>
                <w:rFonts w:ascii="Times New Roman" w:hAnsi="Times New Roman" w:eastAsia="宋体"/>
                <w:color w:val="000000"/>
                <w:kern w:val="0"/>
                <w:sz w:val="24"/>
                <w:szCs w:val="24"/>
              </w:rPr>
            </w:pPr>
            <w:r>
              <w:rPr>
                <w:rFonts w:ascii="Times New Roman" w:hAnsi="Times New Roman" w:eastAsia="宋体"/>
                <w:color w:val="000000"/>
                <w:kern w:val="0"/>
                <w:sz w:val="24"/>
                <w:szCs w:val="24"/>
              </w:rPr>
              <w:t>每学年</w:t>
            </w:r>
          </w:p>
        </w:tc>
        <w:tc>
          <w:tcPr>
            <w:tcW w:w="3540" w:type="dxa"/>
            <w:tcBorders>
              <w:top w:val="single" w:color="auto" w:sz="4" w:space="0"/>
              <w:left w:val="single" w:color="auto" w:sz="4" w:space="0"/>
              <w:bottom w:val="single" w:color="auto" w:sz="4" w:space="0"/>
            </w:tcBorders>
            <w:tcMar>
              <w:top w:w="0" w:type="dxa"/>
              <w:left w:w="105" w:type="dxa"/>
              <w:bottom w:w="0" w:type="dxa"/>
              <w:right w:w="105" w:type="dxa"/>
            </w:tcMar>
            <w:vAlign w:val="center"/>
          </w:tcPr>
          <w:p>
            <w:pPr>
              <w:widowControl/>
              <w:snapToGrid w:val="0"/>
              <w:spacing w:line="240" w:lineRule="auto"/>
              <w:contextualSpacing/>
              <w:jc w:val="both"/>
              <w:rPr>
                <w:rFonts w:ascii="Times New Roman" w:hAnsi="Times New Roman" w:eastAsia="宋体"/>
                <w:color w:val="000000"/>
                <w:kern w:val="0"/>
                <w:sz w:val="24"/>
                <w:szCs w:val="24"/>
              </w:rPr>
            </w:pPr>
            <w:r>
              <w:rPr>
                <w:rFonts w:ascii="Times New Roman" w:hAnsi="Times New Roman" w:eastAsia="宋体"/>
                <w:color w:val="000000"/>
                <w:kern w:val="0"/>
                <w:sz w:val="24"/>
                <w:szCs w:val="24"/>
              </w:rPr>
              <w:t>毕业要求与学生期望的吻合度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0" w:hRule="atLeast"/>
          <w:tblCellSpacing w:w="0" w:type="dxa"/>
          <w:jc w:val="center"/>
        </w:trPr>
        <w:tc>
          <w:tcPr>
            <w:tcW w:w="1738" w:type="dxa"/>
            <w:tcBorders>
              <w:top w:val="single" w:color="auto" w:sz="4" w:space="0"/>
              <w:bottom w:val="single" w:color="auto" w:sz="4" w:space="0"/>
              <w:right w:val="single" w:color="auto" w:sz="4" w:space="0"/>
            </w:tcBorders>
            <w:tcMar>
              <w:top w:w="0" w:type="dxa"/>
              <w:left w:w="105" w:type="dxa"/>
              <w:bottom w:w="0" w:type="dxa"/>
              <w:right w:w="105" w:type="dxa"/>
            </w:tcMar>
            <w:vAlign w:val="center"/>
          </w:tcPr>
          <w:p>
            <w:pPr>
              <w:widowControl/>
              <w:snapToGrid w:val="0"/>
              <w:spacing w:line="240" w:lineRule="auto"/>
              <w:contextualSpacing/>
              <w:jc w:val="center"/>
              <w:rPr>
                <w:rFonts w:ascii="Times New Roman" w:hAnsi="Times New Roman" w:eastAsia="宋体"/>
                <w:color w:val="000000"/>
                <w:kern w:val="0"/>
                <w:sz w:val="24"/>
                <w:szCs w:val="24"/>
              </w:rPr>
            </w:pPr>
            <w:r>
              <w:rPr>
                <w:rFonts w:ascii="Times New Roman" w:hAnsi="Times New Roman" w:eastAsia="宋体"/>
                <w:color w:val="000000"/>
                <w:kern w:val="0"/>
                <w:sz w:val="24"/>
                <w:szCs w:val="24"/>
              </w:rPr>
              <w:t>往届毕业生</w:t>
            </w:r>
          </w:p>
        </w:tc>
        <w:tc>
          <w:tcPr>
            <w:tcW w:w="133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napToGrid w:val="0"/>
              <w:spacing w:line="240" w:lineRule="auto"/>
              <w:contextualSpacing/>
              <w:jc w:val="center"/>
              <w:rPr>
                <w:rFonts w:ascii="Times New Roman" w:hAnsi="Times New Roman" w:eastAsia="宋体"/>
                <w:color w:val="000000"/>
                <w:kern w:val="0"/>
                <w:sz w:val="24"/>
                <w:szCs w:val="24"/>
              </w:rPr>
            </w:pPr>
            <w:r>
              <w:rPr>
                <w:rFonts w:ascii="Times New Roman" w:hAnsi="Times New Roman" w:eastAsia="宋体"/>
                <w:color w:val="000000"/>
                <w:kern w:val="0"/>
                <w:sz w:val="24"/>
                <w:szCs w:val="24"/>
              </w:rPr>
              <w:t>问卷调查或座谈</w:t>
            </w:r>
          </w:p>
        </w:tc>
        <w:tc>
          <w:tcPr>
            <w:tcW w:w="183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napToGrid w:val="0"/>
              <w:spacing w:line="240" w:lineRule="auto"/>
              <w:contextualSpacing/>
              <w:jc w:val="center"/>
              <w:rPr>
                <w:rFonts w:ascii="Times New Roman" w:hAnsi="Times New Roman" w:eastAsia="宋体"/>
                <w:color w:val="000000"/>
                <w:kern w:val="0"/>
                <w:sz w:val="24"/>
                <w:szCs w:val="24"/>
              </w:rPr>
            </w:pPr>
            <w:r>
              <w:rPr>
                <w:rFonts w:ascii="Times New Roman" w:hAnsi="Times New Roman" w:eastAsia="宋体"/>
                <w:color w:val="000000"/>
                <w:kern w:val="0"/>
                <w:sz w:val="24"/>
                <w:szCs w:val="24"/>
              </w:rPr>
              <w:t>每两年或</w:t>
            </w:r>
          </w:p>
          <w:p>
            <w:pPr>
              <w:widowControl/>
              <w:snapToGrid w:val="0"/>
              <w:spacing w:line="240" w:lineRule="auto"/>
              <w:contextualSpacing/>
              <w:jc w:val="center"/>
              <w:rPr>
                <w:rFonts w:ascii="Times New Roman" w:hAnsi="Times New Roman" w:eastAsia="宋体"/>
                <w:color w:val="000000"/>
                <w:kern w:val="0"/>
                <w:sz w:val="24"/>
                <w:szCs w:val="24"/>
              </w:rPr>
            </w:pPr>
            <w:r>
              <w:rPr>
                <w:rFonts w:ascii="Times New Roman" w:hAnsi="Times New Roman" w:eastAsia="宋体"/>
                <w:color w:val="000000"/>
                <w:kern w:val="0"/>
                <w:sz w:val="24"/>
                <w:szCs w:val="24"/>
              </w:rPr>
              <w:t>调整前</w:t>
            </w:r>
          </w:p>
        </w:tc>
        <w:tc>
          <w:tcPr>
            <w:tcW w:w="3540" w:type="dxa"/>
            <w:tcBorders>
              <w:top w:val="single" w:color="auto" w:sz="4" w:space="0"/>
              <w:left w:val="single" w:color="auto" w:sz="4" w:space="0"/>
              <w:bottom w:val="single" w:color="auto" w:sz="4" w:space="0"/>
            </w:tcBorders>
            <w:tcMar>
              <w:top w:w="0" w:type="dxa"/>
              <w:left w:w="105" w:type="dxa"/>
              <w:bottom w:w="0" w:type="dxa"/>
              <w:right w:w="105" w:type="dxa"/>
            </w:tcMar>
            <w:vAlign w:val="center"/>
          </w:tcPr>
          <w:p>
            <w:pPr>
              <w:widowControl/>
              <w:snapToGrid w:val="0"/>
              <w:spacing w:line="240" w:lineRule="auto"/>
              <w:contextualSpacing/>
              <w:jc w:val="both"/>
              <w:rPr>
                <w:rFonts w:ascii="Times New Roman" w:hAnsi="Times New Roman" w:eastAsia="宋体"/>
                <w:color w:val="000000"/>
                <w:kern w:val="0"/>
                <w:sz w:val="24"/>
                <w:szCs w:val="24"/>
              </w:rPr>
            </w:pPr>
            <w:r>
              <w:rPr>
                <w:rFonts w:ascii="Times New Roman" w:hAnsi="Times New Roman" w:eastAsia="宋体"/>
                <w:color w:val="000000"/>
                <w:kern w:val="0"/>
                <w:sz w:val="24"/>
                <w:szCs w:val="24"/>
              </w:rPr>
              <w:t>毕业生主流职业发展与毕业要求的吻合度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0" w:hRule="atLeast"/>
          <w:tblCellSpacing w:w="0" w:type="dxa"/>
          <w:jc w:val="center"/>
        </w:trPr>
        <w:tc>
          <w:tcPr>
            <w:tcW w:w="1738" w:type="dxa"/>
            <w:tcBorders>
              <w:top w:val="single" w:color="auto" w:sz="4" w:space="0"/>
              <w:bottom w:val="single" w:color="auto" w:sz="4" w:space="0"/>
              <w:right w:val="single" w:color="auto" w:sz="4" w:space="0"/>
            </w:tcBorders>
            <w:tcMar>
              <w:top w:w="0" w:type="dxa"/>
              <w:left w:w="105" w:type="dxa"/>
              <w:bottom w:w="0" w:type="dxa"/>
              <w:right w:w="105" w:type="dxa"/>
            </w:tcMar>
            <w:vAlign w:val="center"/>
          </w:tcPr>
          <w:p>
            <w:pPr>
              <w:widowControl/>
              <w:snapToGrid w:val="0"/>
              <w:spacing w:line="240" w:lineRule="auto"/>
              <w:contextualSpacing/>
              <w:jc w:val="center"/>
              <w:rPr>
                <w:rFonts w:ascii="Times New Roman" w:hAnsi="Times New Roman" w:eastAsia="宋体"/>
                <w:color w:val="000000"/>
                <w:kern w:val="0"/>
                <w:sz w:val="24"/>
                <w:szCs w:val="24"/>
              </w:rPr>
            </w:pPr>
            <w:r>
              <w:rPr>
                <w:rFonts w:ascii="Times New Roman" w:hAnsi="Times New Roman" w:eastAsia="宋体"/>
                <w:color w:val="000000"/>
                <w:kern w:val="0"/>
                <w:sz w:val="24"/>
                <w:szCs w:val="24"/>
              </w:rPr>
              <w:t>用人单位</w:t>
            </w:r>
          </w:p>
        </w:tc>
        <w:tc>
          <w:tcPr>
            <w:tcW w:w="133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napToGrid w:val="0"/>
              <w:spacing w:line="240" w:lineRule="auto"/>
              <w:contextualSpacing/>
              <w:jc w:val="center"/>
              <w:rPr>
                <w:rFonts w:ascii="Times New Roman" w:hAnsi="Times New Roman" w:eastAsia="宋体"/>
                <w:color w:val="000000"/>
                <w:kern w:val="0"/>
                <w:sz w:val="24"/>
                <w:szCs w:val="24"/>
              </w:rPr>
            </w:pPr>
            <w:r>
              <w:rPr>
                <w:rFonts w:ascii="Times New Roman" w:hAnsi="Times New Roman" w:eastAsia="宋体"/>
                <w:color w:val="000000"/>
                <w:kern w:val="0"/>
                <w:sz w:val="24"/>
                <w:szCs w:val="24"/>
              </w:rPr>
              <w:t>问卷调查或走访</w:t>
            </w:r>
          </w:p>
        </w:tc>
        <w:tc>
          <w:tcPr>
            <w:tcW w:w="183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napToGrid w:val="0"/>
              <w:spacing w:line="240" w:lineRule="auto"/>
              <w:contextualSpacing/>
              <w:jc w:val="center"/>
              <w:rPr>
                <w:rFonts w:ascii="Times New Roman" w:hAnsi="Times New Roman" w:eastAsia="宋体"/>
                <w:color w:val="000000"/>
                <w:kern w:val="0"/>
                <w:sz w:val="24"/>
                <w:szCs w:val="24"/>
              </w:rPr>
            </w:pPr>
            <w:r>
              <w:rPr>
                <w:rFonts w:ascii="Times New Roman" w:hAnsi="Times New Roman" w:eastAsia="宋体"/>
                <w:color w:val="000000"/>
                <w:kern w:val="0"/>
                <w:sz w:val="24"/>
                <w:szCs w:val="24"/>
              </w:rPr>
              <w:t>每两年或</w:t>
            </w:r>
          </w:p>
          <w:p>
            <w:pPr>
              <w:widowControl/>
              <w:snapToGrid w:val="0"/>
              <w:spacing w:line="240" w:lineRule="auto"/>
              <w:contextualSpacing/>
              <w:jc w:val="center"/>
              <w:rPr>
                <w:rFonts w:ascii="Times New Roman" w:hAnsi="Times New Roman" w:eastAsia="宋体"/>
                <w:color w:val="000000"/>
                <w:kern w:val="0"/>
                <w:sz w:val="24"/>
                <w:szCs w:val="24"/>
              </w:rPr>
            </w:pPr>
            <w:r>
              <w:rPr>
                <w:rFonts w:ascii="Times New Roman" w:hAnsi="Times New Roman" w:eastAsia="宋体"/>
                <w:color w:val="000000"/>
                <w:kern w:val="0"/>
                <w:sz w:val="24"/>
                <w:szCs w:val="24"/>
              </w:rPr>
              <w:t>调整前</w:t>
            </w:r>
          </w:p>
        </w:tc>
        <w:tc>
          <w:tcPr>
            <w:tcW w:w="3540" w:type="dxa"/>
            <w:tcBorders>
              <w:top w:val="single" w:color="auto" w:sz="4" w:space="0"/>
              <w:left w:val="single" w:color="auto" w:sz="4" w:space="0"/>
              <w:bottom w:val="single" w:color="auto" w:sz="4" w:space="0"/>
            </w:tcBorders>
            <w:tcMar>
              <w:top w:w="0" w:type="dxa"/>
              <w:left w:w="105" w:type="dxa"/>
              <w:bottom w:w="0" w:type="dxa"/>
              <w:right w:w="105" w:type="dxa"/>
            </w:tcMar>
            <w:vAlign w:val="center"/>
          </w:tcPr>
          <w:p>
            <w:pPr>
              <w:widowControl/>
              <w:snapToGrid w:val="0"/>
              <w:spacing w:line="240" w:lineRule="auto"/>
              <w:contextualSpacing/>
              <w:jc w:val="both"/>
              <w:rPr>
                <w:rFonts w:ascii="Times New Roman" w:hAnsi="Times New Roman" w:eastAsia="宋体"/>
                <w:color w:val="000000"/>
                <w:kern w:val="0"/>
                <w:sz w:val="24"/>
                <w:szCs w:val="24"/>
              </w:rPr>
            </w:pPr>
            <w:r>
              <w:rPr>
                <w:rFonts w:ascii="Times New Roman" w:hAnsi="Times New Roman" w:eastAsia="宋体"/>
                <w:color w:val="000000"/>
                <w:kern w:val="0"/>
                <w:sz w:val="24"/>
                <w:szCs w:val="24"/>
              </w:rPr>
              <w:t>用人单位对人才的需求与毕业要求的吻合度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0" w:hRule="atLeast"/>
          <w:tblCellSpacing w:w="0" w:type="dxa"/>
          <w:jc w:val="center"/>
        </w:trPr>
        <w:tc>
          <w:tcPr>
            <w:tcW w:w="1738" w:type="dxa"/>
            <w:tcBorders>
              <w:top w:val="single" w:color="auto" w:sz="4" w:space="0"/>
              <w:right w:val="single" w:color="auto" w:sz="4" w:space="0"/>
            </w:tcBorders>
            <w:tcMar>
              <w:top w:w="0" w:type="dxa"/>
              <w:left w:w="105" w:type="dxa"/>
              <w:bottom w:w="0" w:type="dxa"/>
              <w:right w:w="105" w:type="dxa"/>
            </w:tcMar>
            <w:vAlign w:val="center"/>
          </w:tcPr>
          <w:p>
            <w:pPr>
              <w:widowControl/>
              <w:snapToGrid w:val="0"/>
              <w:spacing w:line="240" w:lineRule="auto"/>
              <w:contextualSpacing/>
              <w:jc w:val="center"/>
              <w:rPr>
                <w:rFonts w:ascii="Times New Roman" w:hAnsi="Times New Roman" w:eastAsia="宋体"/>
                <w:color w:val="000000"/>
                <w:kern w:val="0"/>
                <w:sz w:val="24"/>
                <w:szCs w:val="24"/>
              </w:rPr>
            </w:pPr>
            <w:r>
              <w:rPr>
                <w:rFonts w:ascii="Times New Roman" w:hAnsi="Times New Roman" w:eastAsia="宋体"/>
                <w:color w:val="000000"/>
                <w:kern w:val="0"/>
                <w:sz w:val="24"/>
                <w:szCs w:val="24"/>
              </w:rPr>
              <w:t>行业专家</w:t>
            </w:r>
          </w:p>
        </w:tc>
        <w:tc>
          <w:tcPr>
            <w:tcW w:w="1335" w:type="dxa"/>
            <w:tcBorders>
              <w:top w:val="single" w:color="auto" w:sz="4" w:space="0"/>
              <w:left w:val="single" w:color="auto" w:sz="4" w:space="0"/>
              <w:right w:val="single" w:color="auto" w:sz="4" w:space="0"/>
            </w:tcBorders>
            <w:tcMar>
              <w:top w:w="0" w:type="dxa"/>
              <w:left w:w="105" w:type="dxa"/>
              <w:bottom w:w="0" w:type="dxa"/>
              <w:right w:w="105" w:type="dxa"/>
            </w:tcMar>
            <w:vAlign w:val="center"/>
          </w:tcPr>
          <w:p>
            <w:pPr>
              <w:widowControl/>
              <w:snapToGrid w:val="0"/>
              <w:spacing w:line="240" w:lineRule="auto"/>
              <w:contextualSpacing/>
              <w:jc w:val="center"/>
              <w:rPr>
                <w:rFonts w:ascii="Times New Roman" w:hAnsi="Times New Roman" w:eastAsia="宋体"/>
                <w:color w:val="000000"/>
                <w:kern w:val="0"/>
                <w:sz w:val="24"/>
                <w:szCs w:val="24"/>
              </w:rPr>
            </w:pPr>
            <w:r>
              <w:rPr>
                <w:rFonts w:ascii="Times New Roman" w:hAnsi="Times New Roman" w:eastAsia="宋体"/>
                <w:color w:val="000000"/>
                <w:kern w:val="0"/>
                <w:sz w:val="24"/>
                <w:szCs w:val="24"/>
              </w:rPr>
              <w:t>问卷调查或座谈</w:t>
            </w:r>
          </w:p>
        </w:tc>
        <w:tc>
          <w:tcPr>
            <w:tcW w:w="1830" w:type="dxa"/>
            <w:tcBorders>
              <w:top w:val="single" w:color="auto" w:sz="4" w:space="0"/>
              <w:left w:val="single" w:color="auto" w:sz="4" w:space="0"/>
              <w:right w:val="single" w:color="auto" w:sz="4" w:space="0"/>
            </w:tcBorders>
            <w:tcMar>
              <w:top w:w="0" w:type="dxa"/>
              <w:left w:w="105" w:type="dxa"/>
              <w:bottom w:w="0" w:type="dxa"/>
              <w:right w:w="105" w:type="dxa"/>
            </w:tcMar>
            <w:vAlign w:val="center"/>
          </w:tcPr>
          <w:p>
            <w:pPr>
              <w:widowControl/>
              <w:snapToGrid w:val="0"/>
              <w:spacing w:line="240" w:lineRule="auto"/>
              <w:contextualSpacing/>
              <w:jc w:val="center"/>
              <w:rPr>
                <w:rFonts w:ascii="Times New Roman" w:hAnsi="Times New Roman" w:eastAsia="宋体"/>
                <w:color w:val="000000"/>
                <w:kern w:val="0"/>
                <w:sz w:val="24"/>
                <w:szCs w:val="24"/>
              </w:rPr>
            </w:pPr>
            <w:r>
              <w:rPr>
                <w:rFonts w:ascii="Times New Roman" w:hAnsi="Times New Roman" w:eastAsia="宋体"/>
                <w:color w:val="000000"/>
                <w:kern w:val="0"/>
                <w:sz w:val="24"/>
                <w:szCs w:val="24"/>
              </w:rPr>
              <w:t>每两年或</w:t>
            </w:r>
          </w:p>
          <w:p>
            <w:pPr>
              <w:widowControl/>
              <w:snapToGrid w:val="0"/>
              <w:spacing w:line="240" w:lineRule="auto"/>
              <w:contextualSpacing/>
              <w:jc w:val="center"/>
              <w:rPr>
                <w:rFonts w:ascii="Times New Roman" w:hAnsi="Times New Roman" w:eastAsia="宋体"/>
                <w:color w:val="000000"/>
                <w:kern w:val="0"/>
                <w:sz w:val="24"/>
                <w:szCs w:val="24"/>
              </w:rPr>
            </w:pPr>
            <w:r>
              <w:rPr>
                <w:rFonts w:ascii="Times New Roman" w:hAnsi="Times New Roman" w:eastAsia="宋体"/>
                <w:color w:val="000000"/>
                <w:kern w:val="0"/>
                <w:sz w:val="24"/>
                <w:szCs w:val="24"/>
              </w:rPr>
              <w:t>调整前</w:t>
            </w:r>
          </w:p>
        </w:tc>
        <w:tc>
          <w:tcPr>
            <w:tcW w:w="3540" w:type="dxa"/>
            <w:tcBorders>
              <w:top w:val="single" w:color="auto" w:sz="4" w:space="0"/>
              <w:left w:val="single" w:color="auto" w:sz="4" w:space="0"/>
            </w:tcBorders>
            <w:tcMar>
              <w:top w:w="0" w:type="dxa"/>
              <w:left w:w="105" w:type="dxa"/>
              <w:bottom w:w="0" w:type="dxa"/>
              <w:right w:w="105" w:type="dxa"/>
            </w:tcMar>
            <w:vAlign w:val="center"/>
          </w:tcPr>
          <w:p>
            <w:pPr>
              <w:widowControl/>
              <w:snapToGrid w:val="0"/>
              <w:spacing w:line="240" w:lineRule="auto"/>
              <w:contextualSpacing/>
              <w:jc w:val="left"/>
              <w:rPr>
                <w:rFonts w:ascii="Times New Roman" w:hAnsi="Times New Roman" w:eastAsia="宋体"/>
                <w:color w:val="000000"/>
                <w:kern w:val="0"/>
                <w:sz w:val="24"/>
                <w:szCs w:val="24"/>
              </w:rPr>
            </w:pPr>
            <w:r>
              <w:rPr>
                <w:rFonts w:ascii="Times New Roman" w:hAnsi="Times New Roman" w:eastAsia="宋体"/>
                <w:color w:val="000000"/>
                <w:kern w:val="0"/>
                <w:sz w:val="24"/>
                <w:szCs w:val="24"/>
              </w:rPr>
              <w:t>行业发展对人才的需求与毕业要求的吻合度</w:t>
            </w:r>
          </w:p>
        </w:tc>
      </w:tr>
    </w:tbl>
    <w:p>
      <w:pPr>
        <w:spacing w:line="440" w:lineRule="exact"/>
        <w:ind w:firstLine="482" w:firstLineChars="200"/>
        <w:rPr>
          <w:rFonts w:hint="eastAsia" w:ascii="宋体" w:hAnsi="宋体" w:eastAsia="宋体" w:cs="宋体"/>
          <w:b/>
          <w:bCs/>
          <w:color w:val="000000" w:themeColor="text1"/>
          <w:sz w:val="24"/>
          <w:szCs w:val="24"/>
          <w14:textFill>
            <w14:solidFill>
              <w14:schemeClr w14:val="tx1"/>
            </w14:solidFill>
          </w14:textFill>
        </w:rPr>
      </w:pP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第十一条</w:t>
      </w:r>
      <w:r>
        <w:rPr>
          <w:rFonts w:hint="eastAsia" w:asciiTheme="minorEastAsia" w:hAnsiTheme="minorEastAsia" w:eastAsiaTheme="minorEastAsia" w:cstheme="minorEastAsia"/>
          <w:sz w:val="24"/>
          <w:szCs w:val="24"/>
        </w:rPr>
        <w:t xml:space="preserve"> 评价主体</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本专业面向全体专业教师、用人单位、毕业生（应届、往届）、行业专家等，对毕业要求合理性进行评价。</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第十二条</w:t>
      </w:r>
      <w:r>
        <w:rPr>
          <w:rFonts w:hint="eastAsia" w:asciiTheme="minorEastAsia" w:hAnsiTheme="minorEastAsia" w:eastAsiaTheme="minorEastAsia" w:cstheme="minorEastAsia"/>
          <w:sz w:val="24"/>
          <w:szCs w:val="24"/>
        </w:rPr>
        <w:t xml:space="preserve"> 评价依据</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中学（小学、幼儿园）教师专业标准、教师教育课程标准、师范类专业认证标准、师范生本专业培养目标、毕业要求与课程体系的关联度矩阵、课程教学大纲。中学教师专业标准、中学教育专业认证标准、专业人才培养目标、专业毕业要求逐条分解与落实情况、学生毕业时毕业要求逐条达成情况等。</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 xml:space="preserve">第十三条 </w:t>
      </w:r>
      <w:r>
        <w:rPr>
          <w:rFonts w:hint="eastAsia" w:asciiTheme="minorEastAsia" w:hAnsiTheme="minorEastAsia" w:eastAsiaTheme="minorEastAsia" w:cstheme="minorEastAsia"/>
          <w:sz w:val="24"/>
          <w:szCs w:val="24"/>
        </w:rPr>
        <w:t>评价内容</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毕业要求合理性评价采用内部评价和外部评价相结合的评价方式，内部评价主要来自学院本科教学指导分委员会、专业教师、学生，外部评价主要来自毕业生、用人单位和行业专家等的反馈。</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（1）本科教学指导分委员会：毕业要求能否支撑培养目标的达成</w:t>
      </w:r>
    </w:p>
    <w:p>
      <w:pPr>
        <w:spacing w:line="440" w:lineRule="exact"/>
        <w:ind w:firstLine="480" w:firstLineChars="20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学院本科教学指导分委员会结合学校总体定位、办学特色以及培养目标等评价毕业要求能否支撑培养目标，以保证培养目标能顺利达成。分析对认证标准毕业要求的覆盖程度以及对《教师专业标准（试行）》《教师教育课程标准（试行）》《学科课程标准》（中学教育、小学教育、学前教育、特殊教育分别对应相应标准）的覆盖程度，</w:t>
      </w:r>
      <w:r>
        <w:rPr>
          <w:rFonts w:hint="eastAsia" w:asciiTheme="minorEastAsia" w:hAnsiTheme="minorEastAsia" w:eastAsiaTheme="minorEastAsia" w:cstheme="minorEastAsia"/>
          <w:sz w:val="24"/>
          <w:szCs w:val="24"/>
          <w:lang w:val="en-US" w:eastAsia="zh-CN"/>
        </w:rPr>
        <w:t>保证毕业要求及其指标点分解的合理性。</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（2）教师评价：毕业要求合理性</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学院定期召开教师座谈会，参加人员包括：分管教学副院长、分管学生工作书记、专业负责人、任课教师代表、辅导员等，了解教师对毕业要求合理性的意见和建议，</w:t>
      </w:r>
      <w:r>
        <w:rPr>
          <w:rFonts w:hint="eastAsia" w:asciiTheme="minorEastAsia" w:hAnsiTheme="minorEastAsia" w:eastAsiaTheme="minorEastAsia" w:cstheme="minorEastAsia"/>
          <w:sz w:val="24"/>
          <w:szCs w:val="24"/>
          <w:lang w:val="en-US" w:eastAsia="zh-CN"/>
        </w:rPr>
        <w:t>分析</w:t>
      </w:r>
      <w:r>
        <w:rPr>
          <w:rFonts w:hint="eastAsia" w:asciiTheme="minorEastAsia" w:hAnsiTheme="minorEastAsia" w:eastAsiaTheme="minorEastAsia" w:cstheme="minorEastAsia"/>
          <w:sz w:val="24"/>
          <w:szCs w:val="24"/>
        </w:rPr>
        <w:t>对认证标准毕业要求的覆盖程度以及对《教师专业标准（试行）》《教师教育课程标准（试行）》《学科课程标准》（中学教育、小学教育、学前教育、特殊教育分别对应相应标准）的覆盖程度</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作为毕业要求的修订依据。</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（3）毕业生（往届、应届）评价：毕业生职业发展与毕业要求吻合度评价。</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对毕业5年左右的毕业生进行问卷跟踪调查，以及组织返校校友座谈会，及时了解毕业生对工作岗位的适应状况、毕业生知识结构、能力及素质的培养状况对工作岗位要求的满足程度，征求本专业毕业生对本专业人才培养定位、培养目标、毕业要求、课程设置、学生管理、能力及素质培养等方面的意见和建议，评价校友的主流职业发展情况及与本专业毕业要求的吻合程度。通过对应届毕业生进行问卷调查或座谈，了解毕业生经过大学四年学习对专业毕业要求设置和分解合理性的评价。</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（4）用人单位评价：用人单位对人才需求与毕业要求吻合度的评价</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问卷调查或走访调查等形式，了解用人单位对本专业人才的需求和发展趋势，以及毕业生就业后的岗位胜任能力，来评价用人单位对人才的需求与毕业要求的吻合度。同时获取用人单位对本专业办学定位、培养目标、课程设置、毕业生能力及素质培养等方面的意见和建议，为持续改进提供依据。</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（5）行业专家评价：行业发展对人才需求与毕业要求的吻合度</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采用问卷调查或走访调查的形式，征求行业专家对毕业要求合理性的评价意见，从行业对人才需求与专业毕业要求的吻合度来评价培养目标的合理性。</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第十四条</w:t>
      </w:r>
      <w:r>
        <w:rPr>
          <w:rFonts w:hint="eastAsia" w:asciiTheme="minorEastAsia" w:hAnsiTheme="minorEastAsia" w:eastAsiaTheme="minorEastAsia" w:cstheme="minorEastAsia"/>
          <w:sz w:val="24"/>
          <w:szCs w:val="24"/>
        </w:rPr>
        <w:t xml:space="preserve"> 评价方式</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毕业要求合理性评价主要通过走访座谈和问卷调查等方式进行。座谈的主题和问卷调查的主要内容围绕认证标准“一践行三学会”等方面的能力和素质进行。</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按毕业要求的合理性认同度，对我校毕业生工作表现的达成程度分</w:t>
      </w:r>
      <w:r>
        <w:rPr>
          <w:rFonts w:hint="eastAsia" w:asciiTheme="minorEastAsia" w:hAnsiTheme="minorEastAsia" w:eastAsiaTheme="minorEastAsia" w:cstheme="minorEastAsia"/>
          <w:sz w:val="24"/>
          <w:szCs w:val="24"/>
          <w:lang w:val="en-US" w:eastAsia="zh-CN"/>
        </w:rPr>
        <w:t>四</w:t>
      </w:r>
      <w:r>
        <w:rPr>
          <w:rFonts w:hint="eastAsia" w:asciiTheme="minorEastAsia" w:hAnsiTheme="minorEastAsia" w:eastAsiaTheme="minorEastAsia" w:cstheme="minorEastAsia"/>
          <w:sz w:val="24"/>
          <w:szCs w:val="24"/>
        </w:rPr>
        <w:t xml:space="preserve">档A、非常认同； B、认同； </w:t>
      </w:r>
      <w:r>
        <w:rPr>
          <w:rFonts w:hint="eastAsia" w:asciiTheme="minorEastAsia" w:hAnsiTheme="minorEastAsia" w:eastAsiaTheme="minorEastAsia" w:cstheme="minorEastAsia"/>
          <w:sz w:val="24"/>
          <w:szCs w:val="24"/>
          <w:lang w:val="en-US" w:eastAsia="zh-CN"/>
        </w:rPr>
        <w:t>C</w:t>
      </w:r>
      <w:r>
        <w:rPr>
          <w:rFonts w:hint="eastAsia" w:asciiTheme="minorEastAsia" w:hAnsiTheme="minorEastAsia" w:eastAsiaTheme="minorEastAsia" w:cstheme="minorEastAsia"/>
          <w:sz w:val="24"/>
          <w:szCs w:val="24"/>
        </w:rPr>
        <w:t>、基本认同；</w:t>
      </w:r>
      <w:r>
        <w:rPr>
          <w:rFonts w:hint="eastAsia" w:asciiTheme="minorEastAsia" w:hAnsiTheme="minorEastAsia" w:eastAsiaTheme="minorEastAsia" w:cstheme="minorEastAsia"/>
          <w:sz w:val="24"/>
          <w:szCs w:val="24"/>
          <w:lang w:val="en-US" w:eastAsia="zh-CN"/>
        </w:rPr>
        <w:t>D</w:t>
      </w:r>
      <w:r>
        <w:rPr>
          <w:rFonts w:hint="eastAsia" w:asciiTheme="minorEastAsia" w:hAnsiTheme="minorEastAsia" w:eastAsiaTheme="minorEastAsia" w:cstheme="minorEastAsia"/>
          <w:sz w:val="24"/>
          <w:szCs w:val="24"/>
        </w:rPr>
        <w:t xml:space="preserve">、不认同。 </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第十五条</w:t>
      </w:r>
      <w:r>
        <w:rPr>
          <w:rFonts w:hint="eastAsia" w:asciiTheme="minorEastAsia" w:hAnsiTheme="minorEastAsia" w:eastAsiaTheme="minorEastAsia" w:cstheme="minorEastAsia"/>
          <w:sz w:val="24"/>
          <w:szCs w:val="24"/>
        </w:rPr>
        <w:t xml:space="preserve"> 评价结果及应用</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各专业毕业要求合理性评价结束时形成评价报告，给出结论及改进措施。各专业毕业要求合理性评价结果用于持续改进工作。为了更好地保障教学质量，确保组织管理体系建设的实效性，形成完善有效的教育质量评价机制，构成良性循环的可持续机制，各学院应制定质量保障体系及持续改进工作制度。</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持续改进工作在学院本科教学指导分委员会指导下，按照如下流程做出改进：</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1.对专业毕业要求进行修订，保证毕业要求根据细化的指标点配置课程体系与其他教学活动，并将指标点分配至具体的教学活动。</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课程评价环节，对于新增课程，责任教师根据所负责培养的能力指标点制定教学大纲；对于已有的课程目标达成不理想的课程，责任教师提出整改思路，如教学方法、教学环节等的改进，交由系（教研室）组织讨论，讨论通过后修订教学大纲，在下一轮教学中实施。</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3.间接评价环节，根据学生其他活动的评价结果，适当调整学生参与活动的导向性，并根据问题修订、调整毕业要求指标点。</w:t>
      </w:r>
    </w:p>
    <w:p>
      <w:pPr>
        <w:spacing w:line="440" w:lineRule="exact"/>
        <w:ind w:firstLine="480" w:firstLineChars="200"/>
        <w:rPr>
          <w:rFonts w:ascii="宋体" w:hAnsi="宋体" w:eastAsia="宋体" w:cs="宋体"/>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sz w:val="24"/>
          <w:szCs w:val="24"/>
        </w:rPr>
        <w:t>4.依据各方评价结果的分析，就师资、管理、支撑条件等各方面问题向学校提出持续改进意见。专家委员会应结合学校定位、专业人才培养定位、培养目标及社会经济发展需求，根据评价结果，参考行业专家意见，对毕业要求进行定期修订。学院教学指导分委员会对本专业拟定的毕业要求进行指导和审议后送交教务处审批。</w:t>
      </w:r>
    </w:p>
    <w:p>
      <w:pPr>
        <w:pStyle w:val="2"/>
        <w:keepNext w:val="0"/>
        <w:keepLines w:val="0"/>
        <w:pageBreakBefore w:val="0"/>
        <w:widowControl w:val="0"/>
        <w:kinsoku/>
        <w:wordWrap/>
        <w:overflowPunct/>
        <w:topLinePunct w:val="0"/>
        <w:autoSpaceDE w:val="0"/>
        <w:autoSpaceDN w:val="0"/>
        <w:bidi w:val="0"/>
        <w:adjustRightInd/>
        <w:snapToGrid/>
        <w:spacing w:after="219" w:afterLines="50" w:line="440" w:lineRule="exact"/>
        <w:jc w:val="center"/>
        <w:textAlignment w:val="auto"/>
        <w:rPr>
          <w:b/>
          <w:bCs/>
          <w:color w:val="000000" w:themeColor="text1"/>
          <w:kern w:val="2"/>
          <w:sz w:val="24"/>
          <w:szCs w:val="24"/>
          <w:lang w:eastAsia="zh-CN"/>
          <w14:textFill>
            <w14:solidFill>
              <w14:schemeClr w14:val="tx1"/>
            </w14:solidFill>
          </w14:textFill>
        </w:rPr>
      </w:pPr>
      <w:r>
        <w:rPr>
          <w:rFonts w:hint="eastAsia"/>
          <w:b/>
          <w:bCs/>
          <w:color w:val="000000" w:themeColor="text1"/>
          <w:kern w:val="2"/>
          <w:sz w:val="24"/>
          <w:szCs w:val="24"/>
          <w:lang w:eastAsia="zh-CN"/>
          <w14:textFill>
            <w14:solidFill>
              <w14:schemeClr w14:val="tx1"/>
            </w14:solidFill>
          </w14:textFill>
        </w:rPr>
        <w:t>第五章 毕业要求达成情况评价</w:t>
      </w:r>
    </w:p>
    <w:bookmarkEnd w:id="37"/>
    <w:p>
      <w:pPr>
        <w:spacing w:line="440" w:lineRule="exact"/>
        <w:ind w:firstLine="482" w:firstLineChars="200"/>
        <w:rPr>
          <w:rFonts w:asciiTheme="minorEastAsia" w:hAnsiTheme="minorEastAsia" w:eastAsiaTheme="minorEastAsia" w:cstheme="minorEastAsia"/>
          <w:sz w:val="24"/>
          <w:szCs w:val="24"/>
        </w:rPr>
      </w:pPr>
      <w:bookmarkStart w:id="38" w:name="_Toc25647"/>
      <w:bookmarkStart w:id="39" w:name="OLE_LINK2"/>
      <w:bookmarkStart w:id="40" w:name="OLE_LINK1"/>
      <w:r>
        <w:rPr>
          <w:rFonts w:hint="eastAsia" w:ascii="宋体" w:hAnsi="宋体" w:eastAsia="宋体" w:cs="宋体"/>
          <w:b/>
          <w:bCs/>
          <w:color w:val="000000" w:themeColor="text1"/>
          <w:sz w:val="24"/>
          <w:szCs w:val="24"/>
          <w14:textFill>
            <w14:solidFill>
              <w14:schemeClr w14:val="tx1"/>
            </w14:solidFill>
          </w14:textFill>
        </w:rPr>
        <w:t>第十六条</w:t>
      </w:r>
      <w:r>
        <w:rPr>
          <w:rFonts w:hint="eastAsia" w:asciiTheme="minorEastAsia" w:hAnsiTheme="minorEastAsia" w:eastAsiaTheme="minorEastAsia" w:cstheme="minorEastAsia"/>
          <w:sz w:val="24"/>
          <w:szCs w:val="24"/>
        </w:rPr>
        <w:t xml:space="preserve"> 评价目的</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毕业要求是对学生毕业时所应该掌握的知识和能力的具体描述,是学生毕业时应该取得的学习成果。毕业要求达成是培养目标与课程目标之间的重要衔接。通过系统化、形成性和合理的毕业要求达成评价将毕业要求落实到每门课程和每位教师，为专业教育提供持续改进的依据，最终保证专业毕业要求的达成，人才培养质量得到提升。</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第十七条</w:t>
      </w:r>
      <w:r>
        <w:rPr>
          <w:rFonts w:hint="eastAsia" w:asciiTheme="minorEastAsia" w:hAnsiTheme="minorEastAsia" w:eastAsiaTheme="minorEastAsia" w:cstheme="minorEastAsia"/>
          <w:sz w:val="24"/>
          <w:szCs w:val="24"/>
        </w:rPr>
        <w:t xml:space="preserve"> 评价时间及周期</w:t>
      </w:r>
      <w:bookmarkEnd w:id="38"/>
    </w:p>
    <w:bookmarkEnd w:id="39"/>
    <w:bookmarkEnd w:id="40"/>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毕业要求达成情况评价周期一般为每学年1次。即保证在一个周期内，每项毕业要求得到过每届学生评价。</w:t>
      </w:r>
    </w:p>
    <w:p>
      <w:pPr>
        <w:spacing w:line="440" w:lineRule="exact"/>
        <w:ind w:firstLine="482" w:firstLineChars="200"/>
        <w:rPr>
          <w:rFonts w:asciiTheme="minorEastAsia" w:hAnsiTheme="minorEastAsia" w:eastAsiaTheme="minorEastAsia" w:cstheme="minorEastAsia"/>
          <w:sz w:val="24"/>
          <w:szCs w:val="24"/>
        </w:rPr>
      </w:pPr>
      <w:bookmarkStart w:id="41" w:name="_Toc10537"/>
      <w:r>
        <w:rPr>
          <w:rFonts w:hint="eastAsia" w:ascii="宋体" w:hAnsi="宋体" w:eastAsia="宋体" w:cs="宋体"/>
          <w:b/>
          <w:bCs/>
          <w:color w:val="000000" w:themeColor="text1"/>
          <w:sz w:val="24"/>
          <w:szCs w:val="24"/>
          <w14:textFill>
            <w14:solidFill>
              <w14:schemeClr w14:val="tx1"/>
            </w14:solidFill>
          </w14:textFill>
        </w:rPr>
        <w:t>第十八条</w:t>
      </w:r>
      <w:r>
        <w:rPr>
          <w:rFonts w:hint="eastAsia" w:asciiTheme="minorEastAsia" w:hAnsiTheme="minorEastAsia" w:eastAsiaTheme="minorEastAsia" w:cstheme="minorEastAsia"/>
          <w:sz w:val="24"/>
          <w:szCs w:val="24"/>
        </w:rPr>
        <w:t xml:space="preserve"> 评价机构和</w:t>
      </w:r>
      <w:bookmarkEnd w:id="41"/>
      <w:r>
        <w:rPr>
          <w:rFonts w:hint="eastAsia" w:asciiTheme="minorEastAsia" w:hAnsiTheme="minorEastAsia" w:eastAsiaTheme="minorEastAsia" w:cstheme="minorEastAsia"/>
          <w:sz w:val="24"/>
          <w:szCs w:val="24"/>
        </w:rPr>
        <w:t>责任人</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毕业要求达成情况评价由学院本科教学指导分委员会指导并审定，各学院毕业要求评价小组负责实施。学院分管教学的副院长为评价小组组长，专业（系）的专业负责人（或主任）为副组长，评价小组的成员为教研室主任、各课程组组长、学院教学督导、骨干教师代表、辅导员和校外专家。专业负责人为毕业要求达成情况评价责任人。评价小组可根据不同的评价活动指定教师或专门人员开展评价活动。</w:t>
      </w:r>
    </w:p>
    <w:p>
      <w:pPr>
        <w:spacing w:line="440" w:lineRule="exact"/>
        <w:ind w:firstLine="602" w:firstLineChars="200"/>
        <w:jc w:val="center"/>
        <w:rPr>
          <w:rFonts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毕业要求达成情况评价</w:t>
      </w:r>
    </w:p>
    <w:tbl>
      <w:tblPr>
        <w:tblStyle w:val="4"/>
        <w:tblW w:w="8824"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777"/>
        <w:gridCol w:w="2070"/>
        <w:gridCol w:w="1290"/>
        <w:gridCol w:w="36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blCellSpacing w:w="0" w:type="dxa"/>
          <w:jc w:val="center"/>
        </w:trPr>
        <w:tc>
          <w:tcPr>
            <w:tcW w:w="1777"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参与评价方</w:t>
            </w:r>
          </w:p>
        </w:tc>
        <w:tc>
          <w:tcPr>
            <w:tcW w:w="207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评价方式</w:t>
            </w:r>
          </w:p>
        </w:tc>
        <w:tc>
          <w:tcPr>
            <w:tcW w:w="129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评价周期</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482" w:firstLineChars="200"/>
              <w:jc w:val="center"/>
              <w:textAlignment w:val="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主要任务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0" w:hRule="atLeast"/>
          <w:tblCellSpacing w:w="0" w:type="dxa"/>
          <w:jc w:val="center"/>
        </w:trPr>
        <w:tc>
          <w:tcPr>
            <w:tcW w:w="177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学院本科教学指导分委员会</w:t>
            </w:r>
          </w:p>
        </w:tc>
        <w:tc>
          <w:tcPr>
            <w:tcW w:w="207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评审会</w:t>
            </w:r>
          </w:p>
        </w:tc>
        <w:tc>
          <w:tcPr>
            <w:tcW w:w="129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每学期</w:t>
            </w:r>
          </w:p>
        </w:tc>
        <w:tc>
          <w:tcPr>
            <w:tcW w:w="368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指导毕业要求达成情况评价工作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0" w:hRule="atLeast"/>
          <w:tblCellSpacing w:w="0" w:type="dxa"/>
          <w:jc w:val="center"/>
        </w:trPr>
        <w:tc>
          <w:tcPr>
            <w:tcW w:w="177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专业教师</w:t>
            </w:r>
          </w:p>
        </w:tc>
        <w:tc>
          <w:tcPr>
            <w:tcW w:w="207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成绩分析、评分表分析、座谈</w:t>
            </w:r>
          </w:p>
        </w:tc>
        <w:tc>
          <w:tcPr>
            <w:tcW w:w="129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每学期</w:t>
            </w:r>
          </w:p>
        </w:tc>
        <w:tc>
          <w:tcPr>
            <w:tcW w:w="368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课程目标达成情况评价、毕业要求指标点达成情况评价、毕业要求达成情况评价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0" w:hRule="atLeast"/>
          <w:tblCellSpacing w:w="0" w:type="dxa"/>
          <w:jc w:val="center"/>
        </w:trPr>
        <w:tc>
          <w:tcPr>
            <w:tcW w:w="177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应届毕业生</w:t>
            </w:r>
          </w:p>
        </w:tc>
        <w:tc>
          <w:tcPr>
            <w:tcW w:w="207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问卷调查或座谈</w:t>
            </w:r>
          </w:p>
        </w:tc>
        <w:tc>
          <w:tcPr>
            <w:tcW w:w="129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每学年</w:t>
            </w:r>
          </w:p>
        </w:tc>
        <w:tc>
          <w:tcPr>
            <w:tcW w:w="3687" w:type="dxa"/>
            <w:tcBorders>
              <w:top w:val="single" w:color="auto" w:sz="4" w:space="0"/>
              <w:left w:val="single" w:color="auto" w:sz="4" w:space="0"/>
              <w:bottom w:val="single" w:color="auto" w:sz="4" w:space="0"/>
              <w:right w:val="nil"/>
            </w:tcBorders>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毕业要求达成情况与学生期望的吻合度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0" w:hRule="atLeast"/>
          <w:tblCellSpacing w:w="0" w:type="dxa"/>
          <w:jc w:val="center"/>
        </w:trPr>
        <w:tc>
          <w:tcPr>
            <w:tcW w:w="177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往届毕业生</w:t>
            </w:r>
          </w:p>
        </w:tc>
        <w:tc>
          <w:tcPr>
            <w:tcW w:w="207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问卷调查或座谈</w:t>
            </w:r>
          </w:p>
        </w:tc>
        <w:tc>
          <w:tcPr>
            <w:tcW w:w="129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每年或</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调整前</w:t>
            </w:r>
          </w:p>
        </w:tc>
        <w:tc>
          <w:tcPr>
            <w:tcW w:w="3687" w:type="dxa"/>
            <w:tcBorders>
              <w:top w:val="single" w:color="auto" w:sz="4" w:space="0"/>
              <w:left w:val="single" w:color="auto" w:sz="4" w:space="0"/>
              <w:bottom w:val="single" w:color="auto" w:sz="4" w:space="0"/>
              <w:right w:val="nil"/>
            </w:tcBorders>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毕业生主流职业发展与毕业要求达成情况的吻合度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0" w:hRule="atLeast"/>
          <w:tblCellSpacing w:w="0" w:type="dxa"/>
          <w:jc w:val="center"/>
        </w:trPr>
        <w:tc>
          <w:tcPr>
            <w:tcW w:w="177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用人单位</w:t>
            </w:r>
          </w:p>
        </w:tc>
        <w:tc>
          <w:tcPr>
            <w:tcW w:w="207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问卷调查或访谈</w:t>
            </w:r>
          </w:p>
        </w:tc>
        <w:tc>
          <w:tcPr>
            <w:tcW w:w="129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每年或</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调整前</w:t>
            </w:r>
          </w:p>
        </w:tc>
        <w:tc>
          <w:tcPr>
            <w:tcW w:w="3687" w:type="dxa"/>
            <w:tcBorders>
              <w:top w:val="single" w:color="auto" w:sz="4" w:space="0"/>
              <w:left w:val="single" w:color="auto" w:sz="4" w:space="0"/>
              <w:bottom w:val="single" w:color="auto" w:sz="4" w:space="0"/>
              <w:right w:val="nil"/>
            </w:tcBorders>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用人单位对人才的需求与毕业要求的吻合度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0" w:hRule="atLeast"/>
          <w:tblCellSpacing w:w="0" w:type="dxa"/>
          <w:jc w:val="center"/>
        </w:trPr>
        <w:tc>
          <w:tcPr>
            <w:tcW w:w="177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行业专家</w:t>
            </w:r>
          </w:p>
        </w:tc>
        <w:tc>
          <w:tcPr>
            <w:tcW w:w="207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问卷调查、座谈、访谈</w:t>
            </w:r>
          </w:p>
        </w:tc>
        <w:tc>
          <w:tcPr>
            <w:tcW w:w="129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每年或</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调整前</w:t>
            </w:r>
          </w:p>
        </w:tc>
        <w:tc>
          <w:tcPr>
            <w:tcW w:w="3687" w:type="dxa"/>
            <w:tcBorders>
              <w:top w:val="single" w:color="auto" w:sz="4" w:space="0"/>
              <w:left w:val="single" w:color="auto" w:sz="4" w:space="0"/>
              <w:bottom w:val="single" w:color="auto" w:sz="4" w:space="0"/>
              <w:right w:val="nil"/>
            </w:tcBorders>
            <w:tcMar>
              <w:top w:w="0" w:type="dxa"/>
              <w:left w:w="105" w:type="dxa"/>
              <w:bottom w:w="0" w:type="dxa"/>
              <w:right w:w="10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行业发展对人才的需求与毕业要求的吻合度</w:t>
            </w:r>
          </w:p>
        </w:tc>
      </w:tr>
    </w:tbl>
    <w:p>
      <w:pPr>
        <w:keepNext w:val="0"/>
        <w:keepLines w:val="0"/>
        <w:pageBreakBefore w:val="0"/>
        <w:widowControl w:val="0"/>
        <w:kinsoku/>
        <w:wordWrap/>
        <w:overflowPunct/>
        <w:topLinePunct w:val="0"/>
        <w:bidi w:val="0"/>
        <w:adjustRightInd/>
        <w:snapToGrid/>
        <w:spacing w:line="440" w:lineRule="exact"/>
        <w:ind w:firstLine="482" w:firstLineChars="200"/>
        <w:textAlignment w:val="auto"/>
        <w:rPr>
          <w:rFonts w:hint="eastAsia" w:ascii="宋体" w:hAnsi="宋体" w:eastAsia="宋体" w:cs="宋体"/>
          <w:b/>
          <w:bCs/>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bidi w:val="0"/>
        <w:adjustRightInd/>
        <w:snapToGrid/>
        <w:spacing w:line="440" w:lineRule="exact"/>
        <w:ind w:firstLine="482" w:firstLineChars="200"/>
        <w:textAlignment w:val="auto"/>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第十九条</w:t>
      </w:r>
      <w:r>
        <w:rPr>
          <w:rFonts w:hint="eastAsia" w:asciiTheme="minorEastAsia" w:hAnsiTheme="minorEastAsia" w:eastAsiaTheme="minorEastAsia" w:cstheme="minorEastAsia"/>
          <w:sz w:val="24"/>
          <w:szCs w:val="24"/>
        </w:rPr>
        <w:t xml:space="preserve"> 评价主体</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本专业面向全体专业教师、辅导员、用人单位、实习单位、毕业生、在校师范生、行业专家等，建立教师课程评价、导师实习评价、辅导员综合评价、师范生自我评价、用人单位第三方评价等多元评价。</w:t>
      </w:r>
    </w:p>
    <w:p>
      <w:pPr>
        <w:keepNext w:val="0"/>
        <w:keepLines w:val="0"/>
        <w:pageBreakBefore w:val="0"/>
        <w:widowControl w:val="0"/>
        <w:kinsoku/>
        <w:wordWrap/>
        <w:overflowPunct/>
        <w:topLinePunct w:val="0"/>
        <w:bidi w:val="0"/>
        <w:adjustRightInd/>
        <w:snapToGrid/>
        <w:spacing w:line="440" w:lineRule="exact"/>
        <w:ind w:firstLine="482" w:firstLineChars="200"/>
        <w:textAlignment w:val="auto"/>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第二十条</w:t>
      </w:r>
      <w:r>
        <w:rPr>
          <w:rFonts w:hint="eastAsia" w:asciiTheme="minorEastAsia" w:hAnsiTheme="minorEastAsia" w:eastAsiaTheme="minorEastAsia" w:cstheme="minorEastAsia"/>
          <w:sz w:val="24"/>
          <w:szCs w:val="24"/>
        </w:rPr>
        <w:t xml:space="preserve"> 评价依据</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支撑毕业要求指标点的各门课程质量评价结果。这里的课程包括理论和实践类课程，通过课堂学习、实验、实习（实训）、课程设计、毕业论文（设计）、第二课堂等</w:t>
      </w:r>
      <w:r>
        <w:rPr>
          <w:rFonts w:hint="eastAsia" w:asciiTheme="minorEastAsia" w:hAnsiTheme="minorEastAsia" w:eastAsiaTheme="minorEastAsia" w:cstheme="minorEastAsia"/>
          <w:sz w:val="24"/>
          <w:szCs w:val="24"/>
          <w:lang w:val="en-US" w:eastAsia="zh-CN"/>
        </w:rPr>
        <w:t>覆盖全体学生的</w:t>
      </w:r>
      <w:r>
        <w:rPr>
          <w:rFonts w:hint="eastAsia" w:asciiTheme="minorEastAsia" w:hAnsiTheme="minorEastAsia" w:eastAsiaTheme="minorEastAsia" w:cstheme="minorEastAsia"/>
          <w:sz w:val="24"/>
          <w:szCs w:val="24"/>
        </w:rPr>
        <w:t>全部培养环节的学生学习成果来进行评价（以下同）。</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rFonts w:hint="default"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rPr>
        <w:t>间接评价可以通过</w:t>
      </w:r>
      <w:r>
        <w:rPr>
          <w:rFonts w:hint="eastAsia" w:asciiTheme="minorEastAsia" w:hAnsiTheme="minorEastAsia" w:eastAsiaTheme="minorEastAsia" w:cstheme="minorEastAsia"/>
          <w:sz w:val="24"/>
          <w:szCs w:val="24"/>
          <w:lang w:val="en-US" w:eastAsia="zh-CN"/>
        </w:rPr>
        <w:t>对有代表性地用人单位、实践单位、毕业生、专业教师的</w:t>
      </w:r>
      <w:r>
        <w:rPr>
          <w:rFonts w:hint="eastAsia" w:asciiTheme="minorEastAsia" w:hAnsiTheme="minorEastAsia" w:eastAsiaTheme="minorEastAsia" w:cstheme="minorEastAsia"/>
          <w:sz w:val="24"/>
          <w:szCs w:val="24"/>
        </w:rPr>
        <w:t>座谈、问卷</w:t>
      </w:r>
      <w:r>
        <w:rPr>
          <w:rFonts w:hint="eastAsia" w:asciiTheme="minorEastAsia" w:hAnsiTheme="minorEastAsia" w:eastAsiaTheme="minorEastAsia" w:cstheme="minorEastAsia"/>
          <w:sz w:val="24"/>
          <w:szCs w:val="24"/>
          <w:lang w:val="en-US" w:eastAsia="zh-CN"/>
        </w:rPr>
        <w:t>调查等，形成的主观意见来进行评价。</w:t>
      </w:r>
    </w:p>
    <w:p>
      <w:pPr>
        <w:keepNext w:val="0"/>
        <w:keepLines w:val="0"/>
        <w:pageBreakBefore w:val="0"/>
        <w:widowControl w:val="0"/>
        <w:kinsoku/>
        <w:wordWrap/>
        <w:overflowPunct/>
        <w:topLinePunct w:val="0"/>
        <w:bidi w:val="0"/>
        <w:adjustRightInd/>
        <w:snapToGrid/>
        <w:spacing w:line="440" w:lineRule="exact"/>
        <w:ind w:firstLine="482" w:firstLineChars="200"/>
        <w:textAlignment w:val="auto"/>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第二十一条</w:t>
      </w:r>
      <w:r>
        <w:rPr>
          <w:rFonts w:hint="eastAsia" w:asciiTheme="minorEastAsia" w:hAnsiTheme="minorEastAsia" w:eastAsiaTheme="minorEastAsia" w:cstheme="minorEastAsia"/>
          <w:sz w:val="24"/>
          <w:szCs w:val="24"/>
        </w:rPr>
        <w:t xml:space="preserve"> 评价内容</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根据毕业要求指标点达成的可衡量情况，毕业要求评价内容可分为客观类评价和主观类评价两大部分。</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客观类评价。客观类毕业要求指标点的评价采用直接评价法，根据主要支撑课程的课程质量评价结果对指标点的达成情况进行评价。</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观类评价。主观类毕业要求指标点的评价采用直接与间接评价相结合的方法开展评价。间接评价可以通过座谈、问卷、非教学活动的参与程度等方面的达成情况来评价，主要包括应届毕业生和授课教师的问卷调查、座谈及非教学活动的参与情况（比如科研活动、各类比赛、社会实践、社团活动等）。</w:t>
      </w:r>
    </w:p>
    <w:p>
      <w:pPr>
        <w:keepNext w:val="0"/>
        <w:keepLines w:val="0"/>
        <w:pageBreakBefore w:val="0"/>
        <w:widowControl w:val="0"/>
        <w:kinsoku/>
        <w:wordWrap/>
        <w:overflowPunct/>
        <w:topLinePunct w:val="0"/>
        <w:bidi w:val="0"/>
        <w:adjustRightInd/>
        <w:snapToGrid/>
        <w:spacing w:line="440" w:lineRule="exact"/>
        <w:ind w:firstLine="482" w:firstLineChars="200"/>
        <w:textAlignment w:val="auto"/>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第二十二条</w:t>
      </w:r>
      <w:r>
        <w:rPr>
          <w:rFonts w:hint="eastAsia" w:asciiTheme="minorEastAsia" w:hAnsiTheme="minorEastAsia" w:eastAsiaTheme="minorEastAsia" w:cstheme="minorEastAsia"/>
          <w:sz w:val="24"/>
          <w:szCs w:val="24"/>
        </w:rPr>
        <w:t xml:space="preserve"> 评价方式</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评价方式可以采用直接评价与间接评价相结合的综合评价方式。</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直接评价方法。是指通过直接观察或检验成效评价毕业要求及分解指标点的达成情况，包括课程考试等结果性评价，课堂表现测评、作业检测、单元测试、期中考核等过程性评价方法，技能考核、案例分析、设计展示、课程论文、专题报告、实验实训、学生成长档案袋等表现性评价方法，毕业论文（设计）、教育实践（实习见习研习）等综合性评价方法。</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间接评价方法。间接评价多为意见调查或自我陈述，包括外部调查、座谈访谈、研讨分析、问卷调查等。如:应届本科毕业生的自我评价和教师评价；学生在校期间除课程教学环节以外的所有活动的评价,包括对学生参与科研训练、创新活动、课外竞赛、社会实践、志愿者活动、社会调查等课外活动的参与度进行的评价。</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3.常用评价方法说明</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（1）课程考核成绩分析</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计算某项毕业要求指标点在不同课程中相应试题的平均得分比例，结合本门课程对该项毕业要求指标点的贡献度权重，计算得出该项毕业要求的达成情况评价结果。该方法的关键是要确保课程教学活动能够支撑毕业要求，课程考核内容和评分要求也能反映对该项毕业要求指标点的考查。与专业直接相关的技术性指标，适宜采用课程考核成绩分析的方法进行评价，具体方法附后。</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（2）评分表分析</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表是为了评价学生对某一项毕业要求指标点在某一门课程中的达成情况而制定的更为详细、具体、可衡量的评价指标点，设置不同的达成情况层级，并对指标点的不同达成情况给出定性描述。典型的评分表包括以下三个信息：评价指标点、量化的达成层级、不同指标点达成不同层级的情况描述。</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某一项毕业要求在某一门课程中的达成情况评价由教师依据评分表，根据学生的实验报告、设计报告、作业、课堂表现等评价学生在该项指标上的表现，并通过满意程度给出量化分数，计算出该项毕业要求在该门课程中的达成情况评价值。最后综合该项毕业要求在不同课程中的达成情况评价值和相应课程的支撑权重，计算得出评价结果。</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对于师德规范、教育情怀、沟通合作等指标，适合采用评分表分析法进行评价。具体方法举例附后。</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（3）其它方法</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专业在保证数据有效可靠的前提下，可以采用以下方法评价，作为前两种方法的补充。除此之外，专业也可以自行制定合理的评价办法。</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问卷调查。问卷调查的主要内容是获取受访者对毕业要求达成情况的主观意见，一般包括两项：一是受访者对毕业要求各项能力重要性的认可度，二是毕业生在这些能力上表现和达成情况。问卷调查的种类包括：用人单位调查、毕业生调查、应届毕业生调查等。问卷调查应尽可能保证获取数据的真实性和代表性，针对不同的调查对象，应注意问卷内容的设计与发放对象的覆盖面。常见的调查问卷附后。</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访谈。以面对面谈话的方式，获取受访者对自己或他人各项能力达成情况的评价。这种评价方法受主观因素影响较大，因此，访谈获取的数据只能作为辅助参考。</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有代表性的标准化测验或学科专业竞赛等。一般是跨校、跨地区或是全国性的统一测试，例如全国统一的教师资格证考试、大学生英语竞赛、大学生数学竞赛、互联网+创新创业大赛等。</w:t>
      </w:r>
      <w:bookmarkStart w:id="42" w:name="_Toc21335"/>
    </w:p>
    <w:bookmarkEnd w:id="42"/>
    <w:p>
      <w:pPr>
        <w:keepNext w:val="0"/>
        <w:keepLines w:val="0"/>
        <w:pageBreakBefore w:val="0"/>
        <w:widowControl w:val="0"/>
        <w:kinsoku/>
        <w:wordWrap/>
        <w:overflowPunct/>
        <w:topLinePunct w:val="0"/>
        <w:bidi w:val="0"/>
        <w:adjustRightInd/>
        <w:snapToGrid/>
        <w:spacing w:line="440" w:lineRule="exact"/>
        <w:ind w:firstLine="482" w:firstLineChars="200"/>
        <w:textAlignment w:val="auto"/>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第二十三条</w:t>
      </w:r>
      <w:r>
        <w:rPr>
          <w:rFonts w:hint="eastAsia" w:asciiTheme="minorEastAsia" w:hAnsiTheme="minorEastAsia" w:eastAsiaTheme="minorEastAsia" w:cstheme="minorEastAsia"/>
          <w:sz w:val="24"/>
          <w:szCs w:val="24"/>
        </w:rPr>
        <w:t xml:space="preserve"> 评价结果及应用</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各专业毕业要求达成评价结束时形成毕业要求达成情况评价报告，给出结论及改进措施。各专业毕业要求达成评价结果用于持续改进工作。为了更好地保障教学质量，确保组织管理体系建设的实效性，形成完善有效的教育质量评价机制，构成良性循环的可持续机制，各学院应制定质量保障体系及持续改进工作制度。</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持续改进工作在学院本科教学指导分委员会指导下，按照如下流程做出改进：</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1.根据细化的指标点配置课程体系与其他教学活动，并将指标点分配至具体的教学活动。</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课程评价环节，对于新增课程，责任教师根据所负责培养的能力指标点制定教学大纲；对于已有的课程目标达成不理想的课程，责任教师提出整改思路，如教学方法、教学环节等的改进，交由系（教研室）组织讨论，讨论通过后修订教学大纲，在下一轮教学中实施。</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3.间接评价环节，根据学生其他活动的评价结果，适当调整学生参与活动的导向性，并根据问题修订、调整毕业要求指标点。</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4.依据各方评价结果的分析，就师资、管理、支撑条件等各方面问题向学校提出持续改进意见。</w:t>
      </w:r>
    </w:p>
    <w:p>
      <w:pPr>
        <w:pStyle w:val="2"/>
        <w:keepNext w:val="0"/>
        <w:keepLines w:val="0"/>
        <w:pageBreakBefore w:val="0"/>
        <w:widowControl w:val="0"/>
        <w:kinsoku/>
        <w:wordWrap/>
        <w:overflowPunct/>
        <w:topLinePunct w:val="0"/>
        <w:autoSpaceDE w:val="0"/>
        <w:autoSpaceDN w:val="0"/>
        <w:bidi w:val="0"/>
        <w:adjustRightInd/>
        <w:snapToGrid/>
        <w:spacing w:before="219" w:beforeLines="50" w:after="219" w:afterLines="50" w:line="440" w:lineRule="exact"/>
        <w:jc w:val="center"/>
        <w:textAlignment w:val="auto"/>
        <w:rPr>
          <w:rFonts w:hint="eastAsia"/>
          <w:b/>
          <w:bCs/>
          <w:color w:val="000000" w:themeColor="text1"/>
          <w:kern w:val="2"/>
          <w:sz w:val="24"/>
          <w:szCs w:val="24"/>
          <w:lang w:eastAsia="zh-CN"/>
          <w14:textFill>
            <w14:solidFill>
              <w14:schemeClr w14:val="tx1"/>
            </w14:solidFill>
          </w14:textFill>
        </w:rPr>
      </w:pPr>
      <w:r>
        <w:rPr>
          <w:rFonts w:hint="eastAsia"/>
          <w:b/>
          <w:bCs/>
          <w:color w:val="000000" w:themeColor="text1"/>
          <w:kern w:val="2"/>
          <w:sz w:val="24"/>
          <w:szCs w:val="24"/>
          <w:lang w:eastAsia="zh-CN"/>
          <w14:textFill>
            <w14:solidFill>
              <w14:schemeClr w14:val="tx1"/>
            </w14:solidFill>
          </w14:textFill>
        </w:rPr>
        <w:t>第六章 附则</w:t>
      </w:r>
    </w:p>
    <w:p>
      <w:pPr>
        <w:keepNext w:val="0"/>
        <w:keepLines w:val="0"/>
        <w:pageBreakBefore w:val="0"/>
        <w:widowControl w:val="0"/>
        <w:kinsoku/>
        <w:wordWrap/>
        <w:overflowPunct/>
        <w:topLinePunct w:val="0"/>
        <w:bidi w:val="0"/>
        <w:adjustRightInd/>
        <w:snapToGrid/>
        <w:spacing w:line="440" w:lineRule="exact"/>
        <w:ind w:firstLine="482" w:firstLineChars="200"/>
        <w:textAlignment w:val="auto"/>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第二十四条</w:t>
      </w:r>
      <w:r>
        <w:rPr>
          <w:rFonts w:hint="eastAsia" w:asciiTheme="minorEastAsia" w:hAnsiTheme="minorEastAsia" w:eastAsiaTheme="minorEastAsia" w:cstheme="minorEastAsia"/>
          <w:sz w:val="24"/>
          <w:szCs w:val="24"/>
        </w:rPr>
        <w:t xml:space="preserve"> 本办法于2020年9月1日</w:t>
      </w:r>
      <w:r>
        <w:rPr>
          <w:rFonts w:hint="eastAsia" w:asciiTheme="minorEastAsia" w:hAnsiTheme="minorEastAsia" w:eastAsiaTheme="minorEastAsia" w:cstheme="minorEastAsia"/>
          <w:sz w:val="24"/>
          <w:szCs w:val="24"/>
          <w:lang w:eastAsia="zh-CN"/>
        </w:rPr>
        <w:t>制定</w:t>
      </w:r>
      <w:r>
        <w:rPr>
          <w:rFonts w:hint="eastAsia" w:asciiTheme="minorEastAsia" w:hAnsiTheme="minorEastAsia" w:eastAsiaTheme="minorEastAsia" w:cstheme="minorEastAsia"/>
          <w:sz w:val="24"/>
          <w:szCs w:val="24"/>
        </w:rPr>
        <w:t>，2021年1月10日修订，由教育教学质量监控与评价中心负责解释。</w:t>
      </w:r>
    </w:p>
    <w:p>
      <w:pPr>
        <w:pStyle w:val="2"/>
        <w:ind w:firstLine="640"/>
        <w:rPr>
          <w:lang w:eastAsia="zh-CN"/>
        </w:rPr>
      </w:pPr>
    </w:p>
    <w:p>
      <w:pPr>
        <w:rPr>
          <w:rFonts w:ascii="宋体" w:hAnsi="宋体" w:eastAsia="宋体" w:cs="宋体"/>
          <w:b/>
          <w:sz w:val="36"/>
          <w:szCs w:val="36"/>
        </w:rPr>
      </w:pPr>
      <w:r>
        <w:rPr>
          <w:rFonts w:hint="eastAsia" w:ascii="宋体" w:hAnsi="宋体" w:eastAsia="宋体" w:cs="宋体"/>
          <w:b/>
          <w:sz w:val="36"/>
          <w:szCs w:val="36"/>
        </w:rPr>
        <w:br w:type="page"/>
      </w:r>
    </w:p>
    <w:p>
      <w:pPr>
        <w:keepNext w:val="0"/>
        <w:keepLines w:val="0"/>
        <w:pageBreakBefore w:val="0"/>
        <w:widowControl/>
        <w:kinsoku/>
        <w:wordWrap/>
        <w:overflowPunct/>
        <w:topLinePunct w:val="0"/>
        <w:autoSpaceDE/>
        <w:autoSpaceDN/>
        <w:bidi w:val="0"/>
        <w:adjustRightInd/>
        <w:snapToGrid w:val="0"/>
        <w:spacing w:line="240" w:lineRule="auto"/>
        <w:jc w:val="center"/>
        <w:textAlignment w:val="center"/>
        <w:outlineLvl w:val="0"/>
        <w:rPr>
          <w:rFonts w:hint="eastAsia" w:ascii="宋体" w:hAnsi="宋体" w:eastAsia="宋体" w:cs="宋体"/>
          <w:b/>
          <w:color w:val="000000"/>
          <w:kern w:val="36"/>
          <w:sz w:val="36"/>
          <w:szCs w:val="36"/>
          <w:lang w:eastAsia="zh-CN"/>
        </w:rPr>
      </w:pPr>
      <w:bookmarkStart w:id="43" w:name="_Toc29478"/>
      <w:bookmarkStart w:id="44" w:name="_Toc22949"/>
      <w:bookmarkStart w:id="45" w:name="_Toc18091"/>
      <w:bookmarkStart w:id="46" w:name="_Toc20882"/>
      <w:r>
        <w:rPr>
          <w:rFonts w:hint="eastAsia" w:ascii="宋体" w:hAnsi="宋体" w:eastAsia="宋体" w:cs="宋体"/>
          <w:b/>
          <w:color w:val="000000"/>
          <w:kern w:val="36"/>
          <w:sz w:val="36"/>
          <w:szCs w:val="36"/>
        </w:rPr>
        <w:t>辽宁师范大学本科专业</w:t>
      </w:r>
      <w:bookmarkEnd w:id="43"/>
      <w:bookmarkEnd w:id="44"/>
      <w:bookmarkEnd w:id="45"/>
      <w:bookmarkEnd w:id="46"/>
    </w:p>
    <w:p>
      <w:pPr>
        <w:keepNext w:val="0"/>
        <w:keepLines w:val="0"/>
        <w:pageBreakBefore w:val="0"/>
        <w:widowControl/>
        <w:kinsoku/>
        <w:wordWrap/>
        <w:overflowPunct/>
        <w:topLinePunct w:val="0"/>
        <w:autoSpaceDE/>
        <w:autoSpaceDN/>
        <w:bidi w:val="0"/>
        <w:adjustRightInd/>
        <w:snapToGrid w:val="0"/>
        <w:spacing w:after="219" w:afterLines="50" w:line="240" w:lineRule="auto"/>
        <w:jc w:val="center"/>
        <w:textAlignment w:val="center"/>
        <w:outlineLvl w:val="0"/>
        <w:rPr>
          <w:rFonts w:ascii="宋体" w:hAnsi="宋体" w:eastAsia="宋体" w:cs="宋体"/>
          <w:b/>
          <w:color w:val="000000"/>
          <w:kern w:val="36"/>
          <w:sz w:val="36"/>
          <w:szCs w:val="36"/>
        </w:rPr>
      </w:pPr>
      <w:bookmarkStart w:id="47" w:name="_Toc3141"/>
      <w:bookmarkStart w:id="48" w:name="_Toc6453"/>
      <w:bookmarkStart w:id="49" w:name="_Toc14893"/>
      <w:bookmarkStart w:id="50" w:name="_Toc13678"/>
      <w:r>
        <w:rPr>
          <w:rFonts w:hint="eastAsia" w:ascii="宋体" w:hAnsi="宋体" w:eastAsia="宋体" w:cs="宋体"/>
          <w:b/>
          <w:color w:val="000000"/>
          <w:kern w:val="36"/>
          <w:sz w:val="36"/>
          <w:szCs w:val="36"/>
        </w:rPr>
        <w:t>课程体系合理性评价办法（试行）</w:t>
      </w:r>
      <w:bookmarkEnd w:id="47"/>
      <w:bookmarkEnd w:id="48"/>
      <w:bookmarkEnd w:id="49"/>
      <w:bookmarkEnd w:id="50"/>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第一条</w:t>
      </w:r>
      <w:r>
        <w:rPr>
          <w:rFonts w:hint="eastAsia" w:asciiTheme="minorEastAsia" w:hAnsiTheme="minorEastAsia" w:eastAsiaTheme="minorEastAsia" w:cstheme="minorEastAsia"/>
          <w:sz w:val="24"/>
          <w:szCs w:val="24"/>
        </w:rPr>
        <w:t xml:space="preserve"> 为深化本科教育改革，全面保障和提高人才培养质量，推进专业内涵建设，根据《普通高等学校本科专业类教学质量国家标准》（以下简称《国标》）《普通高等学校师范类专业认证实施办法》等相关文件要求，为建立面向产出的课程体系合理性评价机制，并将评价结果作为课程教学和课程体系持续改进的依据，确保整个课程体系能够覆盖全部毕业要求，每门课程能够实现其在课程体系中的作用，支撑毕业要求达成，</w:t>
      </w:r>
      <w:r>
        <w:rPr>
          <w:rFonts w:hint="eastAsia" w:asciiTheme="minorEastAsia" w:hAnsiTheme="minorEastAsia" w:eastAsiaTheme="minorEastAsia" w:cstheme="minorEastAsia"/>
          <w:sz w:val="24"/>
          <w:szCs w:val="24"/>
          <w:lang w:eastAsia="zh-CN"/>
        </w:rPr>
        <w:t>制定</w:t>
      </w:r>
      <w:r>
        <w:rPr>
          <w:rFonts w:hint="eastAsia" w:asciiTheme="minorEastAsia" w:hAnsiTheme="minorEastAsia" w:eastAsiaTheme="minorEastAsia" w:cstheme="minorEastAsia"/>
          <w:sz w:val="24"/>
          <w:szCs w:val="24"/>
        </w:rPr>
        <w:t>本办法。</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第二条</w:t>
      </w:r>
      <w:r>
        <w:rPr>
          <w:rFonts w:hint="eastAsia" w:asciiTheme="minorEastAsia" w:hAnsiTheme="minorEastAsia" w:eastAsiaTheme="minorEastAsia" w:cstheme="minorEastAsia"/>
          <w:sz w:val="24"/>
          <w:szCs w:val="24"/>
        </w:rPr>
        <w:t xml:space="preserve"> 课程体系合理性评价坚持“学生中心、产出导向、持续改进”的基本理念，适用于辽宁师范大学参加专业认证等各本科专业。</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第三条</w:t>
      </w:r>
      <w:r>
        <w:rPr>
          <w:rFonts w:hint="eastAsia" w:asciiTheme="minorEastAsia" w:hAnsiTheme="minorEastAsia" w:eastAsiaTheme="minorEastAsia" w:cstheme="minorEastAsia"/>
          <w:sz w:val="24"/>
          <w:szCs w:val="24"/>
        </w:rPr>
        <w:t xml:space="preserve"> 评价机构及责任人</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科专业课程体系合理性评价由学院本科教学指导委员会指导并审定。各学院成立课程体系合理性评价工作小组，组长由分管教学副院长担任，成员包括学院相关领导、专业负责人或系（教研室）主任、专业骨干教师代表和 2-3 名行业、用人单位专家。</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第四条</w:t>
      </w:r>
      <w:r>
        <w:rPr>
          <w:rFonts w:hint="eastAsia" w:asciiTheme="minorEastAsia" w:hAnsiTheme="minorEastAsia" w:eastAsiaTheme="minorEastAsia" w:cstheme="minorEastAsia"/>
          <w:sz w:val="24"/>
          <w:szCs w:val="24"/>
        </w:rPr>
        <w:t xml:space="preserve"> 评价依据</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课程体系合理性评价以党和国家的教育方针政策、《国标》、认证标准、学校办学定位、专业定位、专业人才培养方案、专业培养目标、毕业要求为依据。</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第五条</w:t>
      </w:r>
      <w:r>
        <w:rPr>
          <w:rFonts w:hint="eastAsia" w:asciiTheme="minorEastAsia" w:hAnsiTheme="minorEastAsia" w:eastAsiaTheme="minorEastAsia" w:cstheme="minorEastAsia"/>
          <w:sz w:val="24"/>
          <w:szCs w:val="24"/>
        </w:rPr>
        <w:t xml:space="preserve"> 评价对象</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课程体系合理性评价针对专业人才培养方案（课程体系）和教学大纲。</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第六条</w:t>
      </w:r>
      <w:r>
        <w:rPr>
          <w:rFonts w:hint="eastAsia" w:asciiTheme="minorEastAsia" w:hAnsiTheme="minorEastAsia" w:eastAsiaTheme="minorEastAsia" w:cstheme="minorEastAsia"/>
          <w:sz w:val="24"/>
          <w:szCs w:val="24"/>
        </w:rPr>
        <w:t xml:space="preserve"> 评价周期</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每两年进行一次。</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第七条</w:t>
      </w:r>
      <w:r>
        <w:rPr>
          <w:rFonts w:hint="eastAsia" w:asciiTheme="minorEastAsia" w:hAnsiTheme="minorEastAsia" w:eastAsiaTheme="minorEastAsia" w:cstheme="minorEastAsia"/>
          <w:sz w:val="24"/>
          <w:szCs w:val="24"/>
        </w:rPr>
        <w:t xml:space="preserve"> 评价主体</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课程体系合理性评价主体，涵盖专业负责人、课程（模块）负责人、辅导员、毕业生、学院教学督导、同行专家、用人单位、学生实习实践单位等利益相关方。</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第八条</w:t>
      </w:r>
      <w:r>
        <w:rPr>
          <w:rFonts w:hint="eastAsia" w:asciiTheme="minorEastAsia" w:hAnsiTheme="minorEastAsia" w:eastAsiaTheme="minorEastAsia" w:cstheme="minorEastAsia"/>
          <w:sz w:val="24"/>
          <w:szCs w:val="24"/>
        </w:rPr>
        <w:t xml:space="preserve"> 评价内容、方法、流程</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评价内容。课程体系合理性评价主要针对培养方案中的课程设置以及所设置课程的教学大纲，评价内容包括评价课程体系能否合理支撑所有的毕业要求，课程教学能否落实相关毕业要求的支撑任务，课程考核能否证明相关毕业要求的达成情况。</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（二）评价方法。课程体系的合理性评价有以下两种方式：一种是培养方案修订过程中，为检验修订质量而进行的审核式评价；另一种是基于毕业要求达成情况开展的诊断式评价。</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1.课程体系合理性审核式评价</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专业培养方案修订过程中，专业依据本评价办法对课程设置和课程教学大纲进行评价。</w:t>
      </w:r>
    </w:p>
    <w:p>
      <w:pPr>
        <w:spacing w:line="440" w:lineRule="exact"/>
        <w:ind w:firstLine="480"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（1）课程设置的评价</w:t>
      </w:r>
    </w:p>
    <w:tbl>
      <w:tblPr>
        <w:tblStyle w:val="4"/>
        <w:tblW w:w="8250" w:type="dxa"/>
        <w:tblInd w:w="1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5"/>
        <w:gridCol w:w="1550"/>
        <w:gridCol w:w="5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5" w:type="dxa"/>
            <w:shd w:val="clear" w:color="auto" w:fill="auto"/>
            <w:vAlign w:val="center"/>
          </w:tcPr>
          <w:p>
            <w:pPr>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内容</w:t>
            </w:r>
          </w:p>
        </w:tc>
        <w:tc>
          <w:tcPr>
            <w:tcW w:w="6845" w:type="dxa"/>
            <w:gridSpan w:val="2"/>
            <w:shd w:val="clear" w:color="auto" w:fill="auto"/>
            <w:vAlign w:val="center"/>
          </w:tcPr>
          <w:p>
            <w:pPr>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5" w:type="dxa"/>
            <w:vMerge w:val="restart"/>
            <w:shd w:val="clear" w:color="auto" w:fill="auto"/>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课程体系设计的系统性</w:t>
            </w:r>
          </w:p>
        </w:tc>
        <w:tc>
          <w:tcPr>
            <w:tcW w:w="6845" w:type="dxa"/>
            <w:gridSpan w:val="2"/>
            <w:shd w:val="clear" w:color="auto" w:fill="auto"/>
            <w:vAlign w:val="center"/>
          </w:tcPr>
          <w:p>
            <w:pPr>
              <w:snapToGrid w:val="0"/>
              <w:spacing w:line="240" w:lineRule="auto"/>
              <w:rPr>
                <w:rFonts w:ascii="宋体" w:hAnsi="宋体" w:eastAsia="宋体" w:cs="宋体"/>
                <w:sz w:val="24"/>
                <w:szCs w:val="24"/>
              </w:rPr>
            </w:pPr>
            <w:r>
              <w:rPr>
                <w:rFonts w:hint="eastAsia" w:ascii="宋体" w:hAnsi="宋体" w:eastAsia="宋体" w:cs="宋体"/>
                <w:sz w:val="24"/>
                <w:szCs w:val="24"/>
              </w:rPr>
              <w:t>课程体系设计符合学生的认知规律和教学规律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5" w:type="dxa"/>
            <w:vMerge w:val="continue"/>
            <w:shd w:val="clear" w:color="auto" w:fill="auto"/>
            <w:vAlign w:val="center"/>
          </w:tcPr>
          <w:p>
            <w:pPr>
              <w:snapToGrid w:val="0"/>
              <w:spacing w:line="240" w:lineRule="auto"/>
              <w:jc w:val="center"/>
              <w:rPr>
                <w:rFonts w:ascii="宋体" w:hAnsi="宋体" w:eastAsia="宋体" w:cs="宋体"/>
                <w:sz w:val="24"/>
                <w:szCs w:val="24"/>
              </w:rPr>
            </w:pPr>
          </w:p>
        </w:tc>
        <w:tc>
          <w:tcPr>
            <w:tcW w:w="6845" w:type="dxa"/>
            <w:gridSpan w:val="2"/>
            <w:shd w:val="clear" w:color="auto" w:fill="auto"/>
            <w:vAlign w:val="center"/>
          </w:tcPr>
          <w:p>
            <w:pPr>
              <w:snapToGrid w:val="0"/>
              <w:spacing w:line="240" w:lineRule="auto"/>
              <w:rPr>
                <w:rFonts w:ascii="宋体" w:hAnsi="宋体" w:eastAsia="宋体" w:cs="宋体"/>
                <w:sz w:val="24"/>
                <w:szCs w:val="24"/>
              </w:rPr>
            </w:pPr>
            <w:r>
              <w:rPr>
                <w:rFonts w:hint="eastAsia" w:ascii="宋体" w:hAnsi="宋体" w:eastAsia="宋体" w:cs="宋体"/>
                <w:sz w:val="24"/>
                <w:szCs w:val="24"/>
              </w:rPr>
              <w:t>各类课程的学分比例恰当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5" w:type="dxa"/>
            <w:vMerge w:val="continue"/>
            <w:shd w:val="clear" w:color="auto" w:fill="auto"/>
            <w:vAlign w:val="center"/>
          </w:tcPr>
          <w:p>
            <w:pPr>
              <w:snapToGrid w:val="0"/>
              <w:spacing w:line="240" w:lineRule="auto"/>
              <w:jc w:val="center"/>
              <w:rPr>
                <w:rFonts w:ascii="宋体" w:hAnsi="宋体" w:eastAsia="宋体" w:cs="宋体"/>
                <w:sz w:val="24"/>
                <w:szCs w:val="24"/>
              </w:rPr>
            </w:pPr>
          </w:p>
        </w:tc>
        <w:tc>
          <w:tcPr>
            <w:tcW w:w="6845" w:type="dxa"/>
            <w:gridSpan w:val="2"/>
            <w:shd w:val="clear" w:color="auto" w:fill="auto"/>
            <w:vAlign w:val="center"/>
          </w:tcPr>
          <w:p>
            <w:pPr>
              <w:snapToGrid w:val="0"/>
              <w:spacing w:line="240" w:lineRule="auto"/>
              <w:rPr>
                <w:rFonts w:ascii="宋体" w:hAnsi="宋体" w:eastAsia="宋体" w:cs="宋体"/>
                <w:sz w:val="24"/>
                <w:szCs w:val="24"/>
              </w:rPr>
            </w:pPr>
            <w:r>
              <w:rPr>
                <w:rFonts w:hint="eastAsia" w:ascii="宋体" w:hAnsi="宋体" w:eastAsia="宋体" w:cs="宋体"/>
                <w:sz w:val="24"/>
                <w:szCs w:val="24"/>
              </w:rPr>
              <w:t>必修课先行后续关系合理，具有系统性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5" w:type="dxa"/>
            <w:vMerge w:val="restart"/>
            <w:shd w:val="clear" w:color="auto" w:fill="auto"/>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课程设置的符合度</w:t>
            </w:r>
          </w:p>
        </w:tc>
        <w:tc>
          <w:tcPr>
            <w:tcW w:w="6845" w:type="dxa"/>
            <w:gridSpan w:val="2"/>
            <w:shd w:val="clear" w:color="auto" w:fill="auto"/>
            <w:vAlign w:val="center"/>
          </w:tcPr>
          <w:p>
            <w:pPr>
              <w:snapToGrid w:val="0"/>
              <w:spacing w:line="240" w:lineRule="auto"/>
              <w:rPr>
                <w:rFonts w:ascii="宋体" w:hAnsi="宋体" w:eastAsia="宋体" w:cs="宋体"/>
                <w:sz w:val="24"/>
                <w:szCs w:val="24"/>
              </w:rPr>
            </w:pPr>
            <w:r>
              <w:rPr>
                <w:rFonts w:hint="eastAsia" w:ascii="宋体" w:hAnsi="宋体" w:eastAsia="宋体" w:cs="宋体"/>
                <w:sz w:val="24"/>
                <w:szCs w:val="24"/>
              </w:rPr>
              <w:t>课程体系中人文社会与科学素养课程、学科专业课程、教师教育课程、教育实践、毕业论文等各类课程设置及所占学分比例符合《师范类专业认证标准》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5" w:type="dxa"/>
            <w:vMerge w:val="continue"/>
            <w:shd w:val="clear" w:color="auto" w:fill="auto"/>
            <w:vAlign w:val="center"/>
          </w:tcPr>
          <w:p>
            <w:pPr>
              <w:snapToGrid w:val="0"/>
              <w:spacing w:line="240" w:lineRule="auto"/>
              <w:jc w:val="center"/>
              <w:rPr>
                <w:rFonts w:ascii="宋体" w:hAnsi="宋体" w:eastAsia="宋体" w:cs="宋体"/>
                <w:sz w:val="24"/>
                <w:szCs w:val="24"/>
              </w:rPr>
            </w:pPr>
          </w:p>
        </w:tc>
        <w:tc>
          <w:tcPr>
            <w:tcW w:w="6845" w:type="dxa"/>
            <w:gridSpan w:val="2"/>
            <w:shd w:val="clear" w:color="auto" w:fill="auto"/>
            <w:vAlign w:val="center"/>
          </w:tcPr>
          <w:p>
            <w:pPr>
              <w:snapToGrid w:val="0"/>
              <w:spacing w:line="240" w:lineRule="auto"/>
              <w:rPr>
                <w:rFonts w:ascii="宋体" w:hAnsi="宋体" w:eastAsia="宋体" w:cs="宋体"/>
                <w:sz w:val="24"/>
                <w:szCs w:val="24"/>
              </w:rPr>
            </w:pPr>
            <w:r>
              <w:rPr>
                <w:rFonts w:hint="eastAsia" w:ascii="宋体" w:hAnsi="宋体" w:eastAsia="宋体" w:cs="宋体"/>
                <w:sz w:val="24"/>
                <w:szCs w:val="24"/>
              </w:rPr>
              <w:t>课程体系中人文社会与科学素养课程、学科专业课程、教师教育课程、教育实践、毕业论文等各类课程设置及所占学分比例符合《普通高等学校本科专业类教学质量国家标准》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5" w:type="dxa"/>
            <w:vMerge w:val="restart"/>
            <w:shd w:val="clear" w:color="auto" w:fill="auto"/>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课程体系对毕业要求支撑关系的合理性</w:t>
            </w:r>
          </w:p>
        </w:tc>
        <w:tc>
          <w:tcPr>
            <w:tcW w:w="1550" w:type="dxa"/>
            <w:shd w:val="clear" w:color="auto" w:fill="auto"/>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课程支撑矩阵布局合理</w:t>
            </w:r>
          </w:p>
        </w:tc>
        <w:tc>
          <w:tcPr>
            <w:tcW w:w="5295" w:type="dxa"/>
            <w:shd w:val="clear" w:color="auto" w:fill="auto"/>
            <w:vAlign w:val="center"/>
          </w:tcPr>
          <w:p>
            <w:pPr>
              <w:snapToGrid w:val="0"/>
              <w:spacing w:line="240" w:lineRule="auto"/>
              <w:rPr>
                <w:rFonts w:ascii="宋体" w:hAnsi="宋体" w:eastAsia="宋体" w:cs="宋体"/>
                <w:sz w:val="24"/>
                <w:szCs w:val="24"/>
              </w:rPr>
            </w:pPr>
            <w:r>
              <w:rPr>
                <w:rFonts w:hint="eastAsia" w:ascii="宋体" w:hAnsi="宋体" w:eastAsia="宋体" w:cs="宋体"/>
                <w:sz w:val="24"/>
                <w:szCs w:val="24"/>
              </w:rPr>
              <w:t>每项毕业要求都有合适的课程支撑，没有明显的薄弱环节。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5" w:type="dxa"/>
            <w:vMerge w:val="continue"/>
            <w:shd w:val="clear" w:color="auto" w:fill="auto"/>
            <w:vAlign w:val="center"/>
          </w:tcPr>
          <w:p>
            <w:pPr>
              <w:snapToGrid w:val="0"/>
              <w:spacing w:line="240" w:lineRule="auto"/>
              <w:jc w:val="center"/>
              <w:rPr>
                <w:rFonts w:ascii="宋体" w:hAnsi="宋体" w:eastAsia="宋体" w:cs="宋体"/>
                <w:sz w:val="24"/>
                <w:szCs w:val="24"/>
              </w:rPr>
            </w:pPr>
          </w:p>
        </w:tc>
        <w:tc>
          <w:tcPr>
            <w:tcW w:w="1550" w:type="dxa"/>
            <w:vMerge w:val="restart"/>
            <w:shd w:val="clear" w:color="auto" w:fill="auto"/>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重点支撑课程明确</w:t>
            </w:r>
          </w:p>
        </w:tc>
        <w:tc>
          <w:tcPr>
            <w:tcW w:w="5295" w:type="dxa"/>
            <w:shd w:val="clear" w:color="auto" w:fill="auto"/>
            <w:vAlign w:val="center"/>
          </w:tcPr>
          <w:p>
            <w:pPr>
              <w:snapToGrid w:val="0"/>
              <w:spacing w:line="240" w:lineRule="auto"/>
              <w:rPr>
                <w:rFonts w:ascii="宋体" w:hAnsi="宋体" w:eastAsia="宋体" w:cs="宋体"/>
                <w:sz w:val="24"/>
                <w:szCs w:val="24"/>
              </w:rPr>
            </w:pPr>
            <w:r>
              <w:rPr>
                <w:rFonts w:hint="eastAsia" w:ascii="宋体" w:hAnsi="宋体" w:eastAsia="宋体" w:cs="宋体"/>
                <w:sz w:val="24"/>
                <w:szCs w:val="24"/>
              </w:rPr>
              <w:t>a每项毕业要求都应有重点支撑的课程（H），该课程应当对该毕业要求项下的指标点形成系统支持或高度关联，可用于毕业要求评价。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5" w:type="dxa"/>
            <w:vMerge w:val="continue"/>
            <w:shd w:val="clear" w:color="auto" w:fill="auto"/>
            <w:vAlign w:val="center"/>
          </w:tcPr>
          <w:p>
            <w:pPr>
              <w:snapToGrid w:val="0"/>
              <w:spacing w:line="240" w:lineRule="auto"/>
              <w:jc w:val="center"/>
              <w:rPr>
                <w:rFonts w:ascii="宋体" w:hAnsi="宋体" w:eastAsia="宋体" w:cs="宋体"/>
                <w:sz w:val="24"/>
                <w:szCs w:val="24"/>
              </w:rPr>
            </w:pPr>
          </w:p>
        </w:tc>
        <w:tc>
          <w:tcPr>
            <w:tcW w:w="1550" w:type="dxa"/>
            <w:vMerge w:val="continue"/>
            <w:shd w:val="clear" w:color="auto" w:fill="auto"/>
            <w:vAlign w:val="center"/>
          </w:tcPr>
          <w:p>
            <w:pPr>
              <w:snapToGrid w:val="0"/>
              <w:spacing w:line="240" w:lineRule="auto"/>
              <w:jc w:val="center"/>
              <w:rPr>
                <w:rFonts w:ascii="宋体" w:hAnsi="宋体" w:eastAsia="宋体" w:cs="宋体"/>
                <w:sz w:val="24"/>
                <w:szCs w:val="24"/>
              </w:rPr>
            </w:pPr>
          </w:p>
        </w:tc>
        <w:tc>
          <w:tcPr>
            <w:tcW w:w="5295" w:type="dxa"/>
            <w:shd w:val="clear" w:color="auto" w:fill="auto"/>
            <w:vAlign w:val="center"/>
          </w:tcPr>
          <w:p>
            <w:pPr>
              <w:snapToGrid w:val="0"/>
              <w:spacing w:line="240" w:lineRule="auto"/>
              <w:rPr>
                <w:rFonts w:ascii="宋体" w:hAnsi="宋体" w:eastAsia="宋体" w:cs="宋体"/>
                <w:sz w:val="24"/>
                <w:szCs w:val="24"/>
              </w:rPr>
            </w:pPr>
            <w:r>
              <w:rPr>
                <w:rFonts w:hint="eastAsia" w:ascii="宋体" w:hAnsi="宋体" w:eastAsia="宋体" w:cs="宋体"/>
                <w:sz w:val="24"/>
                <w:szCs w:val="24"/>
              </w:rPr>
              <w:t>b重点支撑课程应体现专业核心课程与重要实践性环节的作用。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5" w:type="dxa"/>
            <w:vMerge w:val="continue"/>
            <w:shd w:val="clear" w:color="auto" w:fill="auto"/>
            <w:vAlign w:val="center"/>
          </w:tcPr>
          <w:p>
            <w:pPr>
              <w:snapToGrid w:val="0"/>
              <w:spacing w:line="240" w:lineRule="auto"/>
              <w:jc w:val="center"/>
              <w:rPr>
                <w:rFonts w:ascii="宋体" w:hAnsi="宋体" w:eastAsia="宋体" w:cs="宋体"/>
                <w:sz w:val="24"/>
                <w:szCs w:val="24"/>
              </w:rPr>
            </w:pPr>
          </w:p>
        </w:tc>
        <w:tc>
          <w:tcPr>
            <w:tcW w:w="1550" w:type="dxa"/>
            <w:vMerge w:val="restart"/>
            <w:shd w:val="clear" w:color="auto" w:fill="auto"/>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课程的支撑任务明确</w:t>
            </w:r>
          </w:p>
        </w:tc>
        <w:tc>
          <w:tcPr>
            <w:tcW w:w="5295" w:type="dxa"/>
            <w:shd w:val="clear" w:color="auto" w:fill="auto"/>
            <w:vAlign w:val="center"/>
          </w:tcPr>
          <w:p>
            <w:pPr>
              <w:snapToGrid w:val="0"/>
              <w:spacing w:line="240" w:lineRule="auto"/>
              <w:rPr>
                <w:rFonts w:ascii="宋体" w:hAnsi="宋体" w:eastAsia="宋体" w:cs="宋体"/>
                <w:sz w:val="24"/>
                <w:szCs w:val="24"/>
              </w:rPr>
            </w:pPr>
            <w:r>
              <w:rPr>
                <w:rFonts w:hint="eastAsia" w:ascii="宋体" w:hAnsi="宋体" w:eastAsia="宋体" w:cs="宋体"/>
                <w:sz w:val="24"/>
                <w:szCs w:val="24"/>
              </w:rPr>
              <w:t>a有详细的课程支撑任务矩阵，将每门课程的支撑任务细化到指标点。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5" w:type="dxa"/>
            <w:vMerge w:val="continue"/>
            <w:shd w:val="clear" w:color="auto" w:fill="auto"/>
            <w:vAlign w:val="center"/>
          </w:tcPr>
          <w:p>
            <w:pPr>
              <w:snapToGrid w:val="0"/>
              <w:spacing w:line="240" w:lineRule="auto"/>
              <w:jc w:val="center"/>
              <w:rPr>
                <w:rFonts w:ascii="宋体" w:hAnsi="宋体" w:eastAsia="宋体" w:cs="宋体"/>
                <w:sz w:val="24"/>
                <w:szCs w:val="24"/>
              </w:rPr>
            </w:pPr>
          </w:p>
        </w:tc>
        <w:tc>
          <w:tcPr>
            <w:tcW w:w="1550" w:type="dxa"/>
            <w:vMerge w:val="continue"/>
            <w:shd w:val="clear" w:color="auto" w:fill="auto"/>
            <w:vAlign w:val="center"/>
          </w:tcPr>
          <w:p>
            <w:pPr>
              <w:snapToGrid w:val="0"/>
              <w:spacing w:line="240" w:lineRule="auto"/>
              <w:rPr>
                <w:rFonts w:ascii="宋体" w:hAnsi="宋体" w:eastAsia="宋体" w:cs="宋体"/>
                <w:sz w:val="24"/>
                <w:szCs w:val="24"/>
              </w:rPr>
            </w:pPr>
          </w:p>
        </w:tc>
        <w:tc>
          <w:tcPr>
            <w:tcW w:w="5295" w:type="dxa"/>
            <w:shd w:val="clear" w:color="auto" w:fill="auto"/>
            <w:vAlign w:val="center"/>
          </w:tcPr>
          <w:p>
            <w:pPr>
              <w:snapToGrid w:val="0"/>
              <w:spacing w:line="240" w:lineRule="auto"/>
              <w:rPr>
                <w:rFonts w:ascii="宋体" w:hAnsi="宋体" w:eastAsia="宋体" w:cs="宋体"/>
                <w:sz w:val="24"/>
                <w:szCs w:val="24"/>
              </w:rPr>
            </w:pPr>
            <w:r>
              <w:rPr>
                <w:rFonts w:hint="eastAsia" w:ascii="宋体" w:hAnsi="宋体" w:eastAsia="宋体" w:cs="宋体"/>
                <w:sz w:val="24"/>
                <w:szCs w:val="24"/>
              </w:rPr>
              <w:t>b任务分配与课程内容合理匹配。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5" w:type="dxa"/>
            <w:vMerge w:val="restart"/>
            <w:shd w:val="clear" w:color="auto" w:fill="auto"/>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行业、用人单位专家在课程体系设计中的参与度</w:t>
            </w:r>
          </w:p>
        </w:tc>
        <w:tc>
          <w:tcPr>
            <w:tcW w:w="6845" w:type="dxa"/>
            <w:gridSpan w:val="2"/>
            <w:shd w:val="clear" w:color="auto" w:fill="auto"/>
            <w:vAlign w:val="center"/>
          </w:tcPr>
          <w:p>
            <w:pPr>
              <w:snapToGrid w:val="0"/>
              <w:spacing w:line="240" w:lineRule="auto"/>
              <w:rPr>
                <w:rFonts w:ascii="宋体" w:hAnsi="宋体" w:eastAsia="宋体" w:cs="宋体"/>
                <w:sz w:val="24"/>
                <w:szCs w:val="24"/>
              </w:rPr>
            </w:pPr>
            <w:r>
              <w:rPr>
                <w:rFonts w:hint="eastAsia" w:ascii="宋体" w:hAnsi="宋体" w:eastAsia="宋体" w:cs="宋体"/>
                <w:sz w:val="24"/>
                <w:szCs w:val="24"/>
              </w:rPr>
              <w:t>课程体系设计与修订中同行、行业、用人单位专家有实质性参与，参与人数所占比例≥20%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5" w:type="dxa"/>
            <w:vMerge w:val="continue"/>
            <w:shd w:val="clear" w:color="auto" w:fill="auto"/>
            <w:vAlign w:val="center"/>
          </w:tcPr>
          <w:p>
            <w:pPr>
              <w:snapToGrid w:val="0"/>
              <w:spacing w:line="240" w:lineRule="auto"/>
              <w:jc w:val="center"/>
              <w:rPr>
                <w:rFonts w:ascii="宋体" w:hAnsi="宋体" w:eastAsia="宋体" w:cs="宋体"/>
                <w:sz w:val="24"/>
                <w:szCs w:val="24"/>
              </w:rPr>
            </w:pPr>
          </w:p>
        </w:tc>
        <w:tc>
          <w:tcPr>
            <w:tcW w:w="6845" w:type="dxa"/>
            <w:gridSpan w:val="2"/>
            <w:shd w:val="clear" w:color="auto" w:fill="auto"/>
            <w:vAlign w:val="center"/>
          </w:tcPr>
          <w:p>
            <w:pPr>
              <w:snapToGrid w:val="0"/>
              <w:spacing w:line="240" w:lineRule="auto"/>
              <w:rPr>
                <w:rFonts w:ascii="宋体" w:hAnsi="宋体" w:eastAsia="宋体" w:cs="宋体"/>
                <w:sz w:val="24"/>
                <w:szCs w:val="24"/>
              </w:rPr>
            </w:pPr>
            <w:r>
              <w:rPr>
                <w:rFonts w:hint="eastAsia" w:ascii="宋体" w:hAnsi="宋体" w:eastAsia="宋体" w:cs="宋体"/>
                <w:sz w:val="24"/>
                <w:szCs w:val="24"/>
              </w:rPr>
              <w:t>专家有明确的参与形式和任务分工，有详实的参与过程和专家意见记录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5" w:type="dxa"/>
            <w:vMerge w:val="continue"/>
            <w:shd w:val="clear" w:color="auto" w:fill="auto"/>
            <w:vAlign w:val="center"/>
          </w:tcPr>
          <w:p>
            <w:pPr>
              <w:snapToGrid w:val="0"/>
              <w:spacing w:line="240" w:lineRule="auto"/>
              <w:jc w:val="center"/>
              <w:rPr>
                <w:rFonts w:ascii="宋体" w:hAnsi="宋体" w:eastAsia="宋体" w:cs="宋体"/>
                <w:sz w:val="24"/>
                <w:szCs w:val="24"/>
              </w:rPr>
            </w:pPr>
          </w:p>
        </w:tc>
        <w:tc>
          <w:tcPr>
            <w:tcW w:w="6845" w:type="dxa"/>
            <w:gridSpan w:val="2"/>
            <w:shd w:val="clear" w:color="auto" w:fill="auto"/>
            <w:vAlign w:val="center"/>
          </w:tcPr>
          <w:p>
            <w:pPr>
              <w:snapToGrid w:val="0"/>
              <w:spacing w:line="240" w:lineRule="auto"/>
              <w:rPr>
                <w:rFonts w:ascii="宋体" w:hAnsi="宋体" w:eastAsia="宋体" w:cs="宋体"/>
                <w:sz w:val="24"/>
                <w:szCs w:val="24"/>
              </w:rPr>
            </w:pPr>
            <w:r>
              <w:rPr>
                <w:rFonts w:hint="eastAsia" w:ascii="宋体" w:hAnsi="宋体" w:eastAsia="宋体" w:cs="宋体"/>
                <w:sz w:val="24"/>
                <w:szCs w:val="24"/>
              </w:rPr>
              <w:t>有专家意见汇总分析及采用结果报告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05" w:type="dxa"/>
            <w:shd w:val="clear" w:color="auto" w:fill="auto"/>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合理性评价改进措施</w:t>
            </w:r>
          </w:p>
        </w:tc>
        <w:tc>
          <w:tcPr>
            <w:tcW w:w="6845" w:type="dxa"/>
            <w:gridSpan w:val="2"/>
            <w:shd w:val="clear" w:color="auto" w:fill="auto"/>
            <w:vAlign w:val="center"/>
          </w:tcPr>
          <w:p>
            <w:pPr>
              <w:snapToGrid w:val="0"/>
              <w:spacing w:line="240" w:lineRule="auto"/>
              <w:rPr>
                <w:rFonts w:ascii="宋体" w:hAnsi="宋体" w:eastAsia="宋体" w:cs="宋体"/>
                <w:sz w:val="24"/>
                <w:szCs w:val="24"/>
              </w:rPr>
            </w:pPr>
            <w:r>
              <w:rPr>
                <w:rFonts w:hint="eastAsia" w:ascii="宋体" w:hAnsi="宋体" w:eastAsia="宋体" w:cs="宋体"/>
                <w:sz w:val="24"/>
                <w:szCs w:val="24"/>
              </w:rPr>
              <w:t>将近4年本专业学生毕业要求达成情况作为课程体系设计与修订的依据,针对影响毕业达成的每个问题有合理有效的改进措施</w:t>
            </w:r>
          </w:p>
        </w:tc>
      </w:tr>
    </w:tbl>
    <w:p>
      <w:pPr>
        <w:spacing w:line="500" w:lineRule="exact"/>
        <w:ind w:firstLine="420"/>
        <w:rPr>
          <w:rFonts w:cs="仿宋"/>
          <w:sz w:val="30"/>
          <w:szCs w:val="30"/>
        </w:rPr>
      </w:pPr>
      <w:r>
        <w:rPr>
          <w:rFonts w:hint="eastAsia" w:ascii="宋体" w:hAnsi="宋体" w:eastAsia="宋体" w:cs="宋体"/>
          <w:sz w:val="24"/>
        </w:rPr>
        <w:t>（2）课程教学大纲的评价</w:t>
      </w:r>
    </w:p>
    <w:tbl>
      <w:tblPr>
        <w:tblStyle w:val="4"/>
        <w:tblW w:w="0" w:type="auto"/>
        <w:tblInd w:w="1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0"/>
        <w:gridCol w:w="6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70" w:type="dxa"/>
            <w:shd w:val="clear" w:color="auto" w:fill="auto"/>
            <w:vAlign w:val="center"/>
          </w:tcPr>
          <w:p>
            <w:pPr>
              <w:snapToGrid w:val="0"/>
              <w:spacing w:line="240" w:lineRule="auto"/>
              <w:jc w:val="center"/>
              <w:rPr>
                <w:rFonts w:ascii="宋体" w:hAnsi="宋体" w:eastAsia="宋体" w:cs="宋体"/>
                <w:b/>
                <w:bCs/>
                <w:sz w:val="24"/>
              </w:rPr>
            </w:pPr>
            <w:r>
              <w:rPr>
                <w:rFonts w:hint="eastAsia" w:ascii="宋体" w:hAnsi="宋体" w:eastAsia="宋体" w:cs="宋体"/>
                <w:b/>
                <w:bCs/>
                <w:sz w:val="24"/>
              </w:rPr>
              <w:t>内容</w:t>
            </w:r>
          </w:p>
        </w:tc>
        <w:tc>
          <w:tcPr>
            <w:tcW w:w="6510" w:type="dxa"/>
            <w:shd w:val="clear" w:color="auto" w:fill="auto"/>
            <w:vAlign w:val="center"/>
          </w:tcPr>
          <w:p>
            <w:pPr>
              <w:snapToGrid w:val="0"/>
              <w:spacing w:line="240" w:lineRule="auto"/>
              <w:jc w:val="center"/>
              <w:rPr>
                <w:rFonts w:ascii="宋体" w:hAnsi="宋体" w:eastAsia="宋体" w:cs="宋体"/>
                <w:b/>
                <w:bCs/>
                <w:sz w:val="24"/>
              </w:rPr>
            </w:pPr>
            <w:r>
              <w:rPr>
                <w:rFonts w:hint="eastAsia" w:ascii="宋体" w:hAnsi="宋体" w:eastAsia="宋体" w:cs="宋体"/>
                <w:b/>
                <w:bCs/>
                <w:sz w:val="24"/>
              </w:rPr>
              <w:t>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70" w:type="dxa"/>
            <w:vMerge w:val="restart"/>
            <w:shd w:val="clear" w:color="auto" w:fill="auto"/>
            <w:vAlign w:val="center"/>
          </w:tcPr>
          <w:p>
            <w:pPr>
              <w:snapToGrid w:val="0"/>
              <w:spacing w:line="240" w:lineRule="auto"/>
              <w:jc w:val="center"/>
              <w:rPr>
                <w:rFonts w:ascii="宋体" w:hAnsi="宋体" w:eastAsia="宋体" w:cs="宋体"/>
                <w:sz w:val="28"/>
                <w:szCs w:val="28"/>
              </w:rPr>
            </w:pPr>
            <w:r>
              <w:rPr>
                <w:rFonts w:hint="eastAsia" w:ascii="宋体" w:hAnsi="宋体" w:eastAsia="宋体" w:cs="宋体"/>
                <w:sz w:val="24"/>
              </w:rPr>
              <w:t>课程目标设计的合理性</w:t>
            </w:r>
          </w:p>
        </w:tc>
        <w:tc>
          <w:tcPr>
            <w:tcW w:w="6510" w:type="dxa"/>
            <w:shd w:val="clear" w:color="auto" w:fill="auto"/>
            <w:vAlign w:val="center"/>
          </w:tcPr>
          <w:p>
            <w:pPr>
              <w:snapToGrid w:val="0"/>
              <w:spacing w:line="240" w:lineRule="auto"/>
              <w:jc w:val="left"/>
              <w:rPr>
                <w:rFonts w:ascii="宋体" w:hAnsi="宋体" w:eastAsia="宋体" w:cs="宋体"/>
                <w:sz w:val="28"/>
                <w:szCs w:val="28"/>
              </w:rPr>
            </w:pPr>
            <w:r>
              <w:rPr>
                <w:rFonts w:hint="eastAsia" w:ascii="宋体" w:hAnsi="宋体" w:eastAsia="宋体" w:cs="宋体"/>
                <w:sz w:val="24"/>
              </w:rPr>
              <w:t>教学大纲中有明确的课程目标，课程目标的表述能够体现学生通过课程学习所获得的知识、能力或素质，体现课程对学生解决问题能力培养的要求。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70" w:type="dxa"/>
            <w:vMerge w:val="continue"/>
            <w:shd w:val="clear" w:color="auto" w:fill="auto"/>
            <w:vAlign w:val="center"/>
          </w:tcPr>
          <w:p>
            <w:pPr>
              <w:snapToGrid w:val="0"/>
              <w:spacing w:line="240" w:lineRule="auto"/>
              <w:jc w:val="center"/>
              <w:rPr>
                <w:rFonts w:ascii="宋体" w:hAnsi="宋体" w:eastAsia="宋体" w:cs="宋体"/>
                <w:sz w:val="24"/>
              </w:rPr>
            </w:pPr>
          </w:p>
        </w:tc>
        <w:tc>
          <w:tcPr>
            <w:tcW w:w="6510" w:type="dxa"/>
            <w:shd w:val="clear" w:color="auto" w:fill="auto"/>
            <w:vAlign w:val="center"/>
          </w:tcPr>
          <w:p>
            <w:pPr>
              <w:snapToGrid w:val="0"/>
              <w:spacing w:line="240" w:lineRule="auto"/>
              <w:jc w:val="left"/>
              <w:rPr>
                <w:rFonts w:ascii="宋体" w:hAnsi="宋体" w:eastAsia="宋体" w:cs="宋体"/>
                <w:sz w:val="24"/>
              </w:rPr>
            </w:pPr>
            <w:r>
              <w:rPr>
                <w:rFonts w:hint="eastAsia" w:ascii="宋体" w:hAnsi="宋体" w:eastAsia="宋体" w:cs="宋体"/>
                <w:sz w:val="24"/>
              </w:rPr>
              <w:t>课程目标与该课程所支撑的毕业要求指标点有清晰合理的对应关系。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70" w:type="dxa"/>
            <w:vMerge w:val="restart"/>
            <w:shd w:val="clear" w:color="auto" w:fill="auto"/>
            <w:vAlign w:val="center"/>
          </w:tcPr>
          <w:p>
            <w:pPr>
              <w:snapToGrid w:val="0"/>
              <w:spacing w:line="240" w:lineRule="auto"/>
              <w:jc w:val="center"/>
              <w:rPr>
                <w:rFonts w:ascii="宋体" w:hAnsi="宋体" w:eastAsia="宋体" w:cs="宋体"/>
                <w:sz w:val="28"/>
                <w:szCs w:val="28"/>
              </w:rPr>
            </w:pPr>
            <w:r>
              <w:rPr>
                <w:rFonts w:hint="eastAsia" w:ascii="宋体" w:hAnsi="宋体" w:eastAsia="宋体" w:cs="宋体"/>
                <w:sz w:val="24"/>
              </w:rPr>
              <w:t>课程教学对课程目标的支撑性</w:t>
            </w:r>
          </w:p>
        </w:tc>
        <w:tc>
          <w:tcPr>
            <w:tcW w:w="6510" w:type="dxa"/>
            <w:shd w:val="clear" w:color="auto" w:fill="auto"/>
            <w:vAlign w:val="center"/>
          </w:tcPr>
          <w:p>
            <w:pPr>
              <w:snapToGrid w:val="0"/>
              <w:spacing w:line="240" w:lineRule="auto"/>
              <w:jc w:val="left"/>
              <w:rPr>
                <w:rFonts w:ascii="宋体" w:hAnsi="宋体" w:eastAsia="宋体" w:cs="宋体"/>
                <w:sz w:val="28"/>
                <w:szCs w:val="28"/>
              </w:rPr>
            </w:pPr>
            <w:r>
              <w:rPr>
                <w:rFonts w:hint="eastAsia" w:ascii="宋体" w:hAnsi="宋体" w:eastAsia="宋体" w:cs="宋体"/>
                <w:sz w:val="24"/>
              </w:rPr>
              <w:t>课程教学内容与课程目标合理衔接，教学内容的深度、广度与课程目标要求相匹配。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70" w:type="dxa"/>
            <w:vMerge w:val="continue"/>
            <w:shd w:val="clear" w:color="auto" w:fill="auto"/>
            <w:vAlign w:val="center"/>
          </w:tcPr>
          <w:p>
            <w:pPr>
              <w:snapToGrid w:val="0"/>
              <w:spacing w:line="240" w:lineRule="auto"/>
              <w:jc w:val="center"/>
              <w:rPr>
                <w:rFonts w:ascii="宋体" w:hAnsi="宋体" w:eastAsia="宋体" w:cs="宋体"/>
                <w:sz w:val="28"/>
                <w:szCs w:val="28"/>
              </w:rPr>
            </w:pPr>
          </w:p>
        </w:tc>
        <w:tc>
          <w:tcPr>
            <w:tcW w:w="6510" w:type="dxa"/>
            <w:shd w:val="clear" w:color="auto" w:fill="auto"/>
            <w:vAlign w:val="center"/>
          </w:tcPr>
          <w:p>
            <w:pPr>
              <w:snapToGrid w:val="0"/>
              <w:spacing w:line="240" w:lineRule="auto"/>
              <w:jc w:val="left"/>
              <w:rPr>
                <w:rFonts w:ascii="宋体" w:hAnsi="宋体" w:eastAsia="宋体" w:cs="宋体"/>
                <w:sz w:val="28"/>
                <w:szCs w:val="28"/>
              </w:rPr>
            </w:pPr>
            <w:r>
              <w:rPr>
                <w:rFonts w:hint="eastAsia" w:ascii="宋体" w:hAnsi="宋体" w:eastAsia="宋体" w:cs="宋体"/>
                <w:sz w:val="24"/>
              </w:rPr>
              <w:t>课程的教学组织和教学方式符合课程特点，有助于课程目标的实现。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70" w:type="dxa"/>
            <w:vMerge w:val="restart"/>
            <w:shd w:val="clear" w:color="auto" w:fill="auto"/>
            <w:vAlign w:val="center"/>
          </w:tcPr>
          <w:p>
            <w:pPr>
              <w:snapToGrid w:val="0"/>
              <w:spacing w:line="240" w:lineRule="auto"/>
              <w:jc w:val="center"/>
              <w:rPr>
                <w:rFonts w:ascii="宋体" w:hAnsi="宋体" w:eastAsia="宋体" w:cs="宋体"/>
                <w:sz w:val="28"/>
                <w:szCs w:val="28"/>
              </w:rPr>
            </w:pPr>
            <w:r>
              <w:rPr>
                <w:rFonts w:hint="eastAsia" w:ascii="宋体" w:hAnsi="宋体" w:eastAsia="宋体" w:cs="宋体"/>
                <w:sz w:val="24"/>
              </w:rPr>
              <w:t>课程考核对课程目标达成的检验性</w:t>
            </w:r>
          </w:p>
        </w:tc>
        <w:tc>
          <w:tcPr>
            <w:tcW w:w="6510" w:type="dxa"/>
            <w:shd w:val="clear" w:color="auto" w:fill="auto"/>
            <w:vAlign w:val="center"/>
          </w:tcPr>
          <w:p>
            <w:pPr>
              <w:snapToGrid w:val="0"/>
              <w:spacing w:line="240" w:lineRule="auto"/>
              <w:jc w:val="left"/>
              <w:rPr>
                <w:rFonts w:ascii="宋体" w:hAnsi="宋体" w:eastAsia="宋体" w:cs="宋体"/>
                <w:sz w:val="28"/>
                <w:szCs w:val="28"/>
              </w:rPr>
            </w:pPr>
            <w:r>
              <w:rPr>
                <w:rFonts w:hint="eastAsia" w:ascii="宋体" w:hAnsi="宋体" w:eastAsia="宋体" w:cs="宋体"/>
                <w:sz w:val="24"/>
              </w:rPr>
              <w:t>课程考核的内容围绕课程目标设计，能体现学生相关知识、能力或素质的达成情况。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70" w:type="dxa"/>
            <w:vMerge w:val="continue"/>
            <w:shd w:val="clear" w:color="auto" w:fill="auto"/>
            <w:vAlign w:val="center"/>
          </w:tcPr>
          <w:p>
            <w:pPr>
              <w:snapToGrid w:val="0"/>
              <w:spacing w:line="240" w:lineRule="auto"/>
              <w:jc w:val="center"/>
              <w:rPr>
                <w:rFonts w:ascii="宋体" w:hAnsi="宋体" w:eastAsia="宋体" w:cs="宋体"/>
                <w:sz w:val="28"/>
                <w:szCs w:val="28"/>
              </w:rPr>
            </w:pPr>
          </w:p>
        </w:tc>
        <w:tc>
          <w:tcPr>
            <w:tcW w:w="6510" w:type="dxa"/>
            <w:shd w:val="clear" w:color="auto" w:fill="auto"/>
            <w:vAlign w:val="center"/>
          </w:tcPr>
          <w:p>
            <w:pPr>
              <w:snapToGrid w:val="0"/>
              <w:spacing w:line="240" w:lineRule="auto"/>
              <w:jc w:val="left"/>
              <w:rPr>
                <w:rFonts w:ascii="宋体" w:hAnsi="宋体" w:eastAsia="宋体" w:cs="宋体"/>
                <w:sz w:val="28"/>
                <w:szCs w:val="28"/>
              </w:rPr>
            </w:pPr>
            <w:r>
              <w:rPr>
                <w:rFonts w:hint="eastAsia" w:ascii="宋体" w:hAnsi="宋体" w:eastAsia="宋体" w:cs="宋体"/>
                <w:sz w:val="24"/>
              </w:rPr>
              <w:t>课程考核方式符合考核内容，有助于验证课程目标的达成情况。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70" w:type="dxa"/>
            <w:vMerge w:val="continue"/>
            <w:shd w:val="clear" w:color="auto" w:fill="auto"/>
            <w:vAlign w:val="center"/>
          </w:tcPr>
          <w:p>
            <w:pPr>
              <w:snapToGrid w:val="0"/>
              <w:spacing w:line="240" w:lineRule="auto"/>
              <w:jc w:val="center"/>
              <w:rPr>
                <w:rFonts w:ascii="宋体" w:hAnsi="宋体" w:eastAsia="宋体" w:cs="宋体"/>
                <w:sz w:val="28"/>
                <w:szCs w:val="28"/>
              </w:rPr>
            </w:pPr>
          </w:p>
        </w:tc>
        <w:tc>
          <w:tcPr>
            <w:tcW w:w="6510" w:type="dxa"/>
            <w:shd w:val="clear" w:color="auto" w:fill="auto"/>
            <w:vAlign w:val="center"/>
          </w:tcPr>
          <w:p>
            <w:pPr>
              <w:snapToGrid w:val="0"/>
              <w:spacing w:line="240" w:lineRule="auto"/>
              <w:jc w:val="left"/>
              <w:rPr>
                <w:rFonts w:ascii="宋体" w:hAnsi="宋体" w:eastAsia="宋体" w:cs="宋体"/>
                <w:sz w:val="28"/>
                <w:szCs w:val="28"/>
              </w:rPr>
            </w:pPr>
            <w:r>
              <w:rPr>
                <w:rFonts w:hint="eastAsia" w:ascii="宋体" w:hAnsi="宋体" w:eastAsia="宋体" w:cs="宋体"/>
                <w:sz w:val="24"/>
              </w:rPr>
              <w:t>课程考核的评分标准明确。各种考核方式都有针对课程目标的评分标准，及格标准体现课程目标达成的“底线”，评分结果能够客观反映课程目标的达成情况。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70" w:type="dxa"/>
            <w:vMerge w:val="restart"/>
            <w:shd w:val="clear" w:color="auto" w:fill="auto"/>
            <w:vAlign w:val="center"/>
          </w:tcPr>
          <w:p>
            <w:pPr>
              <w:snapToGrid w:val="0"/>
              <w:spacing w:line="240" w:lineRule="auto"/>
              <w:jc w:val="center"/>
              <w:rPr>
                <w:rFonts w:ascii="宋体" w:hAnsi="宋体" w:eastAsia="宋体" w:cs="宋体"/>
                <w:sz w:val="28"/>
                <w:szCs w:val="28"/>
              </w:rPr>
            </w:pPr>
            <w:r>
              <w:rPr>
                <w:rFonts w:hint="eastAsia" w:ascii="宋体" w:hAnsi="宋体" w:eastAsia="宋体" w:cs="宋体"/>
                <w:sz w:val="24"/>
              </w:rPr>
              <w:t>课程大纲修订合理性评价</w:t>
            </w:r>
          </w:p>
        </w:tc>
        <w:tc>
          <w:tcPr>
            <w:tcW w:w="6510" w:type="dxa"/>
            <w:shd w:val="clear" w:color="auto" w:fill="auto"/>
            <w:vAlign w:val="center"/>
          </w:tcPr>
          <w:p>
            <w:pPr>
              <w:snapToGrid w:val="0"/>
              <w:spacing w:line="240" w:lineRule="auto"/>
              <w:jc w:val="left"/>
              <w:rPr>
                <w:rFonts w:ascii="宋体" w:hAnsi="宋体" w:eastAsia="宋体" w:cs="宋体"/>
                <w:sz w:val="24"/>
              </w:rPr>
            </w:pPr>
            <w:r>
              <w:rPr>
                <w:rFonts w:hint="eastAsia" w:ascii="宋体" w:hAnsi="宋体" w:eastAsia="宋体" w:cs="宋体"/>
                <w:sz w:val="24"/>
              </w:rPr>
              <w:t>以专业培养方案中的课程任务分配为修订的依据，同时参考近3年学生成绩分析与课程目标达成情况。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70" w:type="dxa"/>
            <w:vMerge w:val="continue"/>
            <w:shd w:val="clear" w:color="auto" w:fill="auto"/>
            <w:vAlign w:val="center"/>
          </w:tcPr>
          <w:p>
            <w:pPr>
              <w:snapToGrid w:val="0"/>
              <w:spacing w:line="240" w:lineRule="auto"/>
              <w:jc w:val="center"/>
              <w:rPr>
                <w:rFonts w:ascii="宋体" w:hAnsi="宋体" w:eastAsia="宋体" w:cs="宋体"/>
                <w:sz w:val="28"/>
                <w:szCs w:val="28"/>
              </w:rPr>
            </w:pPr>
          </w:p>
        </w:tc>
        <w:tc>
          <w:tcPr>
            <w:tcW w:w="6510" w:type="dxa"/>
            <w:shd w:val="clear" w:color="auto" w:fill="auto"/>
            <w:vAlign w:val="center"/>
          </w:tcPr>
          <w:p>
            <w:pPr>
              <w:snapToGrid w:val="0"/>
              <w:spacing w:line="240" w:lineRule="auto"/>
              <w:jc w:val="left"/>
              <w:rPr>
                <w:rFonts w:ascii="宋体" w:hAnsi="宋体" w:eastAsia="宋体" w:cs="宋体"/>
                <w:sz w:val="24"/>
              </w:rPr>
            </w:pPr>
            <w:r>
              <w:rPr>
                <w:rFonts w:hint="eastAsia" w:ascii="宋体" w:hAnsi="宋体" w:eastAsia="宋体" w:cs="宋体"/>
                <w:sz w:val="24"/>
              </w:rPr>
              <w:t>修订内容对促进课程目标达成关系有合理的描述。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70" w:type="dxa"/>
            <w:vMerge w:val="continue"/>
            <w:shd w:val="clear" w:color="auto" w:fill="auto"/>
            <w:vAlign w:val="center"/>
          </w:tcPr>
          <w:p>
            <w:pPr>
              <w:snapToGrid w:val="0"/>
              <w:spacing w:line="240" w:lineRule="auto"/>
              <w:jc w:val="center"/>
              <w:rPr>
                <w:rFonts w:ascii="宋体" w:hAnsi="宋体" w:eastAsia="宋体" w:cs="宋体"/>
                <w:sz w:val="28"/>
                <w:szCs w:val="28"/>
              </w:rPr>
            </w:pPr>
          </w:p>
        </w:tc>
        <w:tc>
          <w:tcPr>
            <w:tcW w:w="6510" w:type="dxa"/>
            <w:shd w:val="clear" w:color="auto" w:fill="auto"/>
            <w:vAlign w:val="center"/>
          </w:tcPr>
          <w:p>
            <w:pPr>
              <w:snapToGrid w:val="0"/>
              <w:spacing w:line="240" w:lineRule="auto"/>
              <w:jc w:val="left"/>
              <w:rPr>
                <w:rFonts w:ascii="宋体" w:hAnsi="宋体" w:eastAsia="宋体" w:cs="宋体"/>
                <w:sz w:val="24"/>
              </w:rPr>
            </w:pPr>
            <w:r>
              <w:rPr>
                <w:rFonts w:hint="eastAsia" w:ascii="宋体" w:hAnsi="宋体" w:eastAsia="宋体" w:cs="宋体"/>
                <w:sz w:val="24"/>
              </w:rPr>
              <w:t>课程大纲的修订有不少于2名同行专家和2名行业、用人单位专家的反馈意见，有不少于50%上课学生的反馈意见，有专家反馈意见表、学生反馈意见表，以及各方意见汇总分析及采用结果的报告。</w:t>
            </w:r>
          </w:p>
        </w:tc>
      </w:tr>
    </w:tbl>
    <w:p>
      <w:pPr>
        <w:ind w:firstLine="560" w:firstLineChars="200"/>
        <w:rPr>
          <w:rFonts w:cs="仿宋"/>
          <w:sz w:val="28"/>
          <w:szCs w:val="28"/>
        </w:rPr>
      </w:pP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2.课程体系合理性诊断式评价</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人才培养过程中，专业采用本评价办法依据毕业要求达成情况对现行培养方案中的课程设置和课程的教学大纲进行评价，以分析查找课程设置和课程教学中影响毕业要求达成的主要因素，为课程体系修订提供依据。</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（1）指标点分解的合理性评价。选取达成度低的毕业要求项，对该毕业要求所对应的指标点分解的合理性和分解依据的准确性进行分析评价，对现行专业培养中毕业要求达成度低的项进行诊断性评价。</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（2）核心课程对毕业要求达成的支持性评价。选取造成达成度低的指标点，对支持该指标点的核心课程（即密切支撑毕业要求各项指标点的相关课程,支撑强度为H）支撑度进行评价。</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（3）课程教学大纲对毕业要求达成的影响性评价。选取影响毕业达成的核心课程（支撑强度为H），对课程教学大纲的以下内容进行评价：</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①课程教学大纲中课程目标的明确性，课程目标对该课程所支撑的毕业要求指标点的对应程度；</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②课程教学内容与课程目标对接的紧密性，其深度、广度与课程目标要求匹配性；</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③教学组织和教学方式与课程特点的符合性，对课程目标实现的保障性；</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④考核内容对课程目标的覆盖度、考核方式与考核内容特点的符合性、评分标准的准确性、考核结果的有效性等。 </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 xml:space="preserve">第九条 </w:t>
      </w:r>
      <w:r>
        <w:rPr>
          <w:rFonts w:hint="eastAsia" w:asciiTheme="minorEastAsia" w:hAnsiTheme="minorEastAsia" w:eastAsiaTheme="minorEastAsia" w:cstheme="minorEastAsia"/>
          <w:sz w:val="24"/>
          <w:szCs w:val="24"/>
        </w:rPr>
        <w:t>评价程序</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体系评价小组组长组织收集课程体系合理性评价情况数据，确定合理的评价方法，进行课程体系合理性评价，形成课程体系合理性评价报告。二级学院教学指导委员会对课程体系合理性评价报告进行审议，针对存在问题给出改进意见和建议，专业层面负责落实整改。</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第十条</w:t>
      </w:r>
      <w:r>
        <w:rPr>
          <w:rFonts w:hint="eastAsia" w:asciiTheme="minorEastAsia" w:hAnsiTheme="minorEastAsia" w:eastAsiaTheme="minorEastAsia" w:cstheme="minorEastAsia"/>
          <w:sz w:val="24"/>
          <w:szCs w:val="24"/>
        </w:rPr>
        <w:t xml:space="preserve"> 评价结果及应用</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专业课程体系合理性评价结果，是专业培养目标能否达到预期质量标准的基础保障和依据，也是指导专业人才培养方案、培养目标和课程体系持续改进的重要依据，各专业依据评价结果，每两年可微调一次课程体系，每四年可调整一次课程体系。</w:t>
      </w:r>
    </w:p>
    <w:p>
      <w:pPr>
        <w:numPr>
          <w:ilvl w:val="0"/>
          <w:numId w:val="1"/>
        </w:num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本办法自2020年12月15日起执行，由教育教学质量监控与评价中心负责解释。</w:t>
      </w:r>
    </w:p>
    <w:p>
      <w:pPr>
        <w:rPr>
          <w:rFonts w:cs="仿宋"/>
          <w:sz w:val="28"/>
          <w:szCs w:val="28"/>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sz w:val="30"/>
          <w:szCs w:val="30"/>
          <w:lang w:eastAsia="zh-CN"/>
        </w:rPr>
      </w:pPr>
      <w:r>
        <w:rPr>
          <w:rFonts w:hint="eastAsia"/>
          <w:b/>
          <w:bCs/>
          <w:sz w:val="30"/>
          <w:szCs w:val="30"/>
          <w:lang w:eastAsia="zh-CN"/>
        </w:rPr>
        <w:t>辽宁师范大学课程设置评价表</w:t>
      </w:r>
    </w:p>
    <w:tbl>
      <w:tblPr>
        <w:tblStyle w:val="4"/>
        <w:tblpPr w:leftFromText="180" w:rightFromText="180" w:vertAnchor="text" w:horzAnchor="page" w:tblpX="1786" w:tblpY="482"/>
        <w:tblOverlap w:val="never"/>
        <w:tblW w:w="498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909"/>
        <w:gridCol w:w="3553"/>
        <w:gridCol w:w="379"/>
        <w:gridCol w:w="412"/>
        <w:gridCol w:w="399"/>
        <w:gridCol w:w="371"/>
        <w:gridCol w:w="1157"/>
        <w:gridCol w:w="1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549" w:type="pct"/>
            <w:vMerge w:val="restart"/>
            <w:shd w:val="clear" w:color="auto" w:fill="auto"/>
            <w:vAlign w:val="center"/>
          </w:tcPr>
          <w:p>
            <w:pPr>
              <w:pStyle w:val="7"/>
              <w:snapToGrid w:val="0"/>
              <w:spacing w:line="240" w:lineRule="auto"/>
              <w:jc w:val="center"/>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评价</w:t>
            </w:r>
          </w:p>
          <w:p>
            <w:pPr>
              <w:pStyle w:val="7"/>
              <w:snapToGrid w:val="0"/>
              <w:spacing w:line="240" w:lineRule="auto"/>
              <w:jc w:val="center"/>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指标</w:t>
            </w:r>
          </w:p>
        </w:tc>
        <w:tc>
          <w:tcPr>
            <w:tcW w:w="2144" w:type="pct"/>
            <w:vMerge w:val="restart"/>
            <w:shd w:val="clear" w:color="auto" w:fill="auto"/>
            <w:vAlign w:val="center"/>
          </w:tcPr>
          <w:p>
            <w:pPr>
              <w:pStyle w:val="7"/>
              <w:snapToGrid w:val="0"/>
              <w:spacing w:line="240" w:lineRule="auto"/>
              <w:jc w:val="center"/>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具体要求</w:t>
            </w:r>
          </w:p>
        </w:tc>
        <w:tc>
          <w:tcPr>
            <w:tcW w:w="943" w:type="pct"/>
            <w:gridSpan w:val="4"/>
            <w:shd w:val="clear" w:color="auto" w:fill="auto"/>
            <w:vAlign w:val="center"/>
          </w:tcPr>
          <w:p>
            <w:pPr>
              <w:pStyle w:val="7"/>
              <w:snapToGrid w:val="0"/>
              <w:spacing w:line="240" w:lineRule="auto"/>
              <w:jc w:val="center"/>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评价等级</w:t>
            </w:r>
          </w:p>
        </w:tc>
        <w:tc>
          <w:tcPr>
            <w:tcW w:w="698" w:type="pct"/>
            <w:vMerge w:val="restart"/>
            <w:shd w:val="clear" w:color="auto" w:fill="auto"/>
            <w:vAlign w:val="center"/>
          </w:tcPr>
          <w:p>
            <w:pPr>
              <w:pStyle w:val="7"/>
              <w:snapToGrid w:val="0"/>
              <w:spacing w:line="240" w:lineRule="auto"/>
              <w:jc w:val="center"/>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评价说明</w:t>
            </w:r>
          </w:p>
        </w:tc>
        <w:tc>
          <w:tcPr>
            <w:tcW w:w="664" w:type="pct"/>
            <w:vMerge w:val="restart"/>
            <w:shd w:val="clear" w:color="auto" w:fill="auto"/>
            <w:vAlign w:val="center"/>
          </w:tcPr>
          <w:p>
            <w:pPr>
              <w:pStyle w:val="7"/>
              <w:snapToGrid w:val="0"/>
              <w:spacing w:line="240" w:lineRule="auto"/>
              <w:jc w:val="center"/>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存在问题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549" w:type="pct"/>
            <w:vMerge w:val="continue"/>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144" w:type="pct"/>
            <w:vMerge w:val="continue"/>
            <w:shd w:val="clear" w:color="auto" w:fill="auto"/>
            <w:vAlign w:val="center"/>
          </w:tcPr>
          <w:p>
            <w:pPr>
              <w:snapToGrid w:val="0"/>
              <w:spacing w:line="240" w:lineRule="auto"/>
              <w:rPr>
                <w:rFonts w:asciiTheme="minorEastAsia" w:hAnsiTheme="minorEastAsia" w:eastAsiaTheme="minorEastAsia" w:cstheme="minorEastAsia"/>
                <w:sz w:val="24"/>
                <w:szCs w:val="24"/>
              </w:rPr>
            </w:pPr>
          </w:p>
        </w:tc>
        <w:tc>
          <w:tcPr>
            <w:tcW w:w="229" w:type="pct"/>
            <w:shd w:val="clear" w:color="auto" w:fill="auto"/>
            <w:vAlign w:val="center"/>
          </w:tcPr>
          <w:p>
            <w:pPr>
              <w:pStyle w:val="7"/>
              <w:snapToGrid w:val="0"/>
              <w:spacing w:line="240" w:lineRule="auto"/>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249" w:type="pct"/>
            <w:shd w:val="clear" w:color="auto" w:fill="auto"/>
            <w:vAlign w:val="center"/>
          </w:tcPr>
          <w:p>
            <w:pPr>
              <w:pStyle w:val="7"/>
              <w:snapToGrid w:val="0"/>
              <w:spacing w:line="240" w:lineRule="auto"/>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241" w:type="pct"/>
            <w:shd w:val="clear" w:color="auto" w:fill="auto"/>
            <w:vAlign w:val="center"/>
          </w:tcPr>
          <w:p>
            <w:pPr>
              <w:pStyle w:val="7"/>
              <w:snapToGrid w:val="0"/>
              <w:spacing w:line="240" w:lineRule="auto"/>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222" w:type="pct"/>
            <w:shd w:val="clear" w:color="auto" w:fill="auto"/>
            <w:vAlign w:val="center"/>
          </w:tcPr>
          <w:p>
            <w:pPr>
              <w:pStyle w:val="7"/>
              <w:snapToGrid w:val="0"/>
              <w:spacing w:line="240" w:lineRule="auto"/>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698" w:type="pct"/>
            <w:vMerge w:val="continue"/>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664" w:type="pct"/>
            <w:vMerge w:val="continue"/>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549" w:type="pct"/>
            <w:vMerge w:val="restart"/>
            <w:shd w:val="clear" w:color="auto" w:fill="auto"/>
            <w:vAlign w:val="center"/>
          </w:tcPr>
          <w:p>
            <w:pPr>
              <w:pStyle w:val="7"/>
              <w:snapToGrid w:val="0"/>
              <w:spacing w:line="240" w:lineRule="auto"/>
              <w:jc w:val="center"/>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课程体系设计的系统性评价</w:t>
            </w:r>
          </w:p>
        </w:tc>
        <w:tc>
          <w:tcPr>
            <w:tcW w:w="2144" w:type="pct"/>
            <w:shd w:val="clear" w:color="auto" w:fill="auto"/>
            <w:vAlign w:val="center"/>
          </w:tcPr>
          <w:p>
            <w:pPr>
              <w:pStyle w:val="7"/>
              <w:snapToGrid w:val="0"/>
              <w:spacing w:line="24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1.课程体系专业培养目标针对性强</w:t>
            </w:r>
          </w:p>
        </w:tc>
        <w:tc>
          <w:tcPr>
            <w:tcW w:w="229"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49"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41"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22"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698"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664"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549" w:type="pct"/>
            <w:vMerge w:val="continue"/>
            <w:shd w:val="clear" w:color="auto" w:fill="auto"/>
            <w:vAlign w:val="center"/>
          </w:tcPr>
          <w:p>
            <w:pPr>
              <w:snapToGrid w:val="0"/>
              <w:spacing w:line="240" w:lineRule="auto"/>
              <w:jc w:val="center"/>
              <w:rPr>
                <w:rFonts w:asciiTheme="minorEastAsia" w:hAnsiTheme="minorEastAsia" w:eastAsiaTheme="minorEastAsia" w:cstheme="minorEastAsia"/>
                <w:b/>
                <w:bCs/>
                <w:sz w:val="24"/>
                <w:szCs w:val="24"/>
              </w:rPr>
            </w:pPr>
          </w:p>
        </w:tc>
        <w:tc>
          <w:tcPr>
            <w:tcW w:w="2144" w:type="pct"/>
            <w:shd w:val="clear" w:color="auto" w:fill="auto"/>
            <w:vAlign w:val="center"/>
          </w:tcPr>
          <w:p>
            <w:pPr>
              <w:pStyle w:val="7"/>
              <w:snapToGrid w:val="0"/>
              <w:spacing w:line="24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2.课程体系毕业要求达成针对性强</w:t>
            </w:r>
          </w:p>
        </w:tc>
        <w:tc>
          <w:tcPr>
            <w:tcW w:w="229"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49"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41"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22"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698"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664"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exact"/>
        </w:trPr>
        <w:tc>
          <w:tcPr>
            <w:tcW w:w="549" w:type="pct"/>
            <w:vMerge w:val="continue"/>
            <w:shd w:val="clear" w:color="auto" w:fill="auto"/>
            <w:vAlign w:val="center"/>
          </w:tcPr>
          <w:p>
            <w:pPr>
              <w:snapToGrid w:val="0"/>
              <w:spacing w:line="240" w:lineRule="auto"/>
              <w:jc w:val="center"/>
              <w:rPr>
                <w:rFonts w:asciiTheme="minorEastAsia" w:hAnsiTheme="minorEastAsia" w:eastAsiaTheme="minorEastAsia" w:cstheme="minorEastAsia"/>
                <w:b/>
                <w:bCs/>
                <w:sz w:val="24"/>
                <w:szCs w:val="24"/>
              </w:rPr>
            </w:pPr>
          </w:p>
        </w:tc>
        <w:tc>
          <w:tcPr>
            <w:tcW w:w="2144" w:type="pct"/>
            <w:shd w:val="clear" w:color="auto" w:fill="auto"/>
            <w:vAlign w:val="center"/>
          </w:tcPr>
          <w:p>
            <w:pPr>
              <w:pStyle w:val="7"/>
              <w:snapToGrid w:val="0"/>
              <w:spacing w:line="24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3.总学分适中</w:t>
            </w:r>
          </w:p>
        </w:tc>
        <w:tc>
          <w:tcPr>
            <w:tcW w:w="229"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49"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41"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22"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698"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664"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exact"/>
        </w:trPr>
        <w:tc>
          <w:tcPr>
            <w:tcW w:w="549" w:type="pct"/>
            <w:vMerge w:val="continue"/>
            <w:shd w:val="clear" w:color="auto" w:fill="auto"/>
            <w:vAlign w:val="center"/>
          </w:tcPr>
          <w:p>
            <w:pPr>
              <w:snapToGrid w:val="0"/>
              <w:spacing w:line="240" w:lineRule="auto"/>
              <w:jc w:val="center"/>
              <w:rPr>
                <w:rFonts w:asciiTheme="minorEastAsia" w:hAnsiTheme="minorEastAsia" w:eastAsiaTheme="minorEastAsia" w:cstheme="minorEastAsia"/>
                <w:b/>
                <w:bCs/>
                <w:sz w:val="24"/>
                <w:szCs w:val="24"/>
              </w:rPr>
            </w:pPr>
          </w:p>
        </w:tc>
        <w:tc>
          <w:tcPr>
            <w:tcW w:w="2144" w:type="pct"/>
            <w:shd w:val="clear" w:color="auto" w:fill="auto"/>
            <w:vAlign w:val="center"/>
          </w:tcPr>
          <w:p>
            <w:pPr>
              <w:pStyle w:val="7"/>
              <w:snapToGrid w:val="0"/>
              <w:spacing w:line="24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4.必修课先后修关系合理</w:t>
            </w:r>
          </w:p>
        </w:tc>
        <w:tc>
          <w:tcPr>
            <w:tcW w:w="229"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49"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41"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22"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698"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664"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exact"/>
        </w:trPr>
        <w:tc>
          <w:tcPr>
            <w:tcW w:w="549" w:type="pct"/>
            <w:vMerge w:val="continue"/>
            <w:shd w:val="clear" w:color="auto" w:fill="auto"/>
            <w:vAlign w:val="center"/>
          </w:tcPr>
          <w:p>
            <w:pPr>
              <w:snapToGrid w:val="0"/>
              <w:spacing w:line="240" w:lineRule="auto"/>
              <w:jc w:val="center"/>
              <w:rPr>
                <w:rFonts w:asciiTheme="minorEastAsia" w:hAnsiTheme="minorEastAsia" w:eastAsiaTheme="minorEastAsia" w:cstheme="minorEastAsia"/>
                <w:b/>
                <w:bCs/>
                <w:sz w:val="24"/>
                <w:szCs w:val="24"/>
              </w:rPr>
            </w:pPr>
          </w:p>
        </w:tc>
        <w:tc>
          <w:tcPr>
            <w:tcW w:w="2144" w:type="pct"/>
            <w:shd w:val="clear" w:color="auto" w:fill="auto"/>
            <w:vAlign w:val="center"/>
          </w:tcPr>
          <w:p>
            <w:pPr>
              <w:pStyle w:val="7"/>
              <w:snapToGrid w:val="0"/>
              <w:spacing w:line="24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5.课程体系具有系统性</w:t>
            </w:r>
          </w:p>
        </w:tc>
        <w:tc>
          <w:tcPr>
            <w:tcW w:w="229"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49"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41"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22"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698"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664"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549" w:type="pct"/>
            <w:vMerge w:val="restart"/>
            <w:shd w:val="clear" w:color="auto" w:fill="auto"/>
            <w:vAlign w:val="center"/>
          </w:tcPr>
          <w:p>
            <w:pPr>
              <w:pStyle w:val="7"/>
              <w:snapToGrid w:val="0"/>
              <w:spacing w:line="240" w:lineRule="auto"/>
              <w:jc w:val="center"/>
              <w:rPr>
                <w:rFonts w:asciiTheme="minorEastAsia" w:hAnsiTheme="minorEastAsia" w:eastAsiaTheme="minorEastAsia" w:cstheme="minorEastAsia"/>
                <w:b/>
                <w:bCs/>
                <w:sz w:val="24"/>
                <w:szCs w:val="24"/>
              </w:rPr>
            </w:pPr>
          </w:p>
          <w:p>
            <w:pPr>
              <w:pStyle w:val="7"/>
              <w:snapToGrid w:val="0"/>
              <w:spacing w:line="240" w:lineRule="auto"/>
              <w:jc w:val="center"/>
              <w:rPr>
                <w:rFonts w:asciiTheme="minorEastAsia" w:hAnsiTheme="minorEastAsia" w:eastAsiaTheme="minorEastAsia" w:cstheme="minorEastAsia"/>
                <w:b/>
                <w:bCs/>
                <w:sz w:val="24"/>
                <w:szCs w:val="24"/>
              </w:rPr>
            </w:pPr>
          </w:p>
          <w:p>
            <w:pPr>
              <w:pStyle w:val="7"/>
              <w:snapToGrid w:val="0"/>
              <w:spacing w:line="240" w:lineRule="auto"/>
              <w:jc w:val="center"/>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课程设置与标准符合度评价</w:t>
            </w:r>
          </w:p>
        </w:tc>
        <w:tc>
          <w:tcPr>
            <w:tcW w:w="2144" w:type="pct"/>
            <w:shd w:val="clear" w:color="auto" w:fill="auto"/>
            <w:vAlign w:val="center"/>
          </w:tcPr>
          <w:p>
            <w:pPr>
              <w:pStyle w:val="7"/>
              <w:snapToGrid w:val="0"/>
              <w:spacing w:line="24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6.人文社会与科学素养课程</w:t>
            </w:r>
          </w:p>
        </w:tc>
        <w:tc>
          <w:tcPr>
            <w:tcW w:w="229"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49"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41"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22"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698" w:type="pct"/>
            <w:shd w:val="clear" w:color="auto" w:fill="auto"/>
            <w:vAlign w:val="center"/>
          </w:tcPr>
          <w:p>
            <w:pPr>
              <w:pStyle w:val="7"/>
              <w:snapToGrid w:val="0"/>
              <w:spacing w:line="240" w:lineRule="auto"/>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满足标准为A</w:t>
            </w:r>
          </w:p>
          <w:p>
            <w:pPr>
              <w:pStyle w:val="7"/>
              <w:snapToGrid w:val="0"/>
              <w:spacing w:line="240" w:lineRule="auto"/>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不满足为D</w:t>
            </w:r>
          </w:p>
        </w:tc>
        <w:tc>
          <w:tcPr>
            <w:tcW w:w="664"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549" w:type="pct"/>
            <w:vMerge w:val="continue"/>
            <w:shd w:val="clear" w:color="auto" w:fill="auto"/>
            <w:vAlign w:val="center"/>
          </w:tcPr>
          <w:p>
            <w:pPr>
              <w:snapToGrid w:val="0"/>
              <w:spacing w:line="240" w:lineRule="auto"/>
              <w:jc w:val="center"/>
              <w:rPr>
                <w:rFonts w:asciiTheme="minorEastAsia" w:hAnsiTheme="minorEastAsia" w:eastAsiaTheme="minorEastAsia" w:cstheme="minorEastAsia"/>
                <w:b/>
                <w:bCs/>
                <w:sz w:val="24"/>
                <w:szCs w:val="24"/>
              </w:rPr>
            </w:pPr>
          </w:p>
        </w:tc>
        <w:tc>
          <w:tcPr>
            <w:tcW w:w="2144" w:type="pct"/>
            <w:shd w:val="clear" w:color="auto" w:fill="auto"/>
            <w:vAlign w:val="center"/>
          </w:tcPr>
          <w:p>
            <w:pPr>
              <w:pStyle w:val="7"/>
              <w:snapToGrid w:val="0"/>
              <w:spacing w:line="24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7.学科专业课程</w:t>
            </w:r>
          </w:p>
        </w:tc>
        <w:tc>
          <w:tcPr>
            <w:tcW w:w="229"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49"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41"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22"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698" w:type="pct"/>
            <w:shd w:val="clear" w:color="auto" w:fill="auto"/>
            <w:vAlign w:val="center"/>
          </w:tcPr>
          <w:p>
            <w:pPr>
              <w:pStyle w:val="7"/>
              <w:snapToGrid w:val="0"/>
              <w:spacing w:line="240" w:lineRule="auto"/>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满足标准为A</w:t>
            </w:r>
          </w:p>
          <w:p>
            <w:pPr>
              <w:pStyle w:val="7"/>
              <w:snapToGrid w:val="0"/>
              <w:spacing w:line="240" w:lineRule="auto"/>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不满足为D</w:t>
            </w:r>
          </w:p>
        </w:tc>
        <w:tc>
          <w:tcPr>
            <w:tcW w:w="664"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549" w:type="pct"/>
            <w:vMerge w:val="continue"/>
            <w:shd w:val="clear" w:color="auto" w:fill="auto"/>
            <w:vAlign w:val="center"/>
          </w:tcPr>
          <w:p>
            <w:pPr>
              <w:snapToGrid w:val="0"/>
              <w:spacing w:line="240" w:lineRule="auto"/>
              <w:jc w:val="center"/>
              <w:rPr>
                <w:rFonts w:asciiTheme="minorEastAsia" w:hAnsiTheme="minorEastAsia" w:eastAsiaTheme="minorEastAsia" w:cstheme="minorEastAsia"/>
                <w:b/>
                <w:bCs/>
                <w:sz w:val="24"/>
                <w:szCs w:val="24"/>
              </w:rPr>
            </w:pPr>
          </w:p>
        </w:tc>
        <w:tc>
          <w:tcPr>
            <w:tcW w:w="2144" w:type="pct"/>
            <w:shd w:val="clear" w:color="auto" w:fill="auto"/>
            <w:vAlign w:val="center"/>
          </w:tcPr>
          <w:p>
            <w:pPr>
              <w:pStyle w:val="7"/>
              <w:snapToGrid w:val="0"/>
              <w:spacing w:line="24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8.教师教育类课程</w:t>
            </w:r>
          </w:p>
        </w:tc>
        <w:tc>
          <w:tcPr>
            <w:tcW w:w="229"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49"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41"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22"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698" w:type="pct"/>
            <w:shd w:val="clear" w:color="auto" w:fill="auto"/>
            <w:vAlign w:val="center"/>
          </w:tcPr>
          <w:p>
            <w:pPr>
              <w:pStyle w:val="7"/>
              <w:snapToGrid w:val="0"/>
              <w:spacing w:line="240" w:lineRule="auto"/>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满足标准为A</w:t>
            </w:r>
          </w:p>
          <w:p>
            <w:pPr>
              <w:pStyle w:val="7"/>
              <w:snapToGrid w:val="0"/>
              <w:spacing w:line="240" w:lineRule="auto"/>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不满足为D</w:t>
            </w:r>
          </w:p>
        </w:tc>
        <w:tc>
          <w:tcPr>
            <w:tcW w:w="664"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549" w:type="pct"/>
            <w:vMerge w:val="continue"/>
            <w:shd w:val="clear" w:color="auto" w:fill="auto"/>
            <w:vAlign w:val="center"/>
          </w:tcPr>
          <w:p>
            <w:pPr>
              <w:snapToGrid w:val="0"/>
              <w:spacing w:line="240" w:lineRule="auto"/>
              <w:jc w:val="center"/>
              <w:rPr>
                <w:rFonts w:asciiTheme="minorEastAsia" w:hAnsiTheme="minorEastAsia" w:eastAsiaTheme="minorEastAsia" w:cstheme="minorEastAsia"/>
                <w:b/>
                <w:bCs/>
                <w:sz w:val="24"/>
                <w:szCs w:val="24"/>
              </w:rPr>
            </w:pPr>
          </w:p>
        </w:tc>
        <w:tc>
          <w:tcPr>
            <w:tcW w:w="2144" w:type="pct"/>
            <w:shd w:val="clear" w:color="auto" w:fill="auto"/>
            <w:vAlign w:val="center"/>
          </w:tcPr>
          <w:p>
            <w:pPr>
              <w:pStyle w:val="7"/>
              <w:snapToGrid w:val="0"/>
              <w:spacing w:line="24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9.教育实践</w:t>
            </w:r>
          </w:p>
        </w:tc>
        <w:tc>
          <w:tcPr>
            <w:tcW w:w="229"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49"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41"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22"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698" w:type="pct"/>
            <w:shd w:val="clear" w:color="auto" w:fill="auto"/>
            <w:vAlign w:val="center"/>
          </w:tcPr>
          <w:p>
            <w:pPr>
              <w:pStyle w:val="7"/>
              <w:snapToGrid w:val="0"/>
              <w:spacing w:line="240" w:lineRule="auto"/>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满足标准为A</w:t>
            </w:r>
          </w:p>
          <w:p>
            <w:pPr>
              <w:pStyle w:val="7"/>
              <w:snapToGrid w:val="0"/>
              <w:spacing w:line="240" w:lineRule="auto"/>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不满足为D</w:t>
            </w:r>
          </w:p>
        </w:tc>
        <w:tc>
          <w:tcPr>
            <w:tcW w:w="664"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549" w:type="pct"/>
            <w:vMerge w:val="continue"/>
            <w:shd w:val="clear" w:color="auto" w:fill="auto"/>
            <w:vAlign w:val="center"/>
          </w:tcPr>
          <w:p>
            <w:pPr>
              <w:snapToGrid w:val="0"/>
              <w:spacing w:line="240" w:lineRule="auto"/>
              <w:jc w:val="center"/>
              <w:rPr>
                <w:rFonts w:asciiTheme="minorEastAsia" w:hAnsiTheme="minorEastAsia" w:eastAsiaTheme="minorEastAsia" w:cstheme="minorEastAsia"/>
                <w:b/>
                <w:bCs/>
                <w:sz w:val="24"/>
                <w:szCs w:val="24"/>
              </w:rPr>
            </w:pPr>
          </w:p>
        </w:tc>
        <w:tc>
          <w:tcPr>
            <w:tcW w:w="2144" w:type="pct"/>
            <w:shd w:val="clear" w:color="auto" w:fill="auto"/>
            <w:vAlign w:val="center"/>
          </w:tcPr>
          <w:p>
            <w:pPr>
              <w:pStyle w:val="7"/>
              <w:snapToGrid w:val="0"/>
              <w:spacing w:line="24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10.毕业论文</w:t>
            </w:r>
          </w:p>
        </w:tc>
        <w:tc>
          <w:tcPr>
            <w:tcW w:w="229"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49"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41"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22"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698" w:type="pct"/>
            <w:shd w:val="clear" w:color="auto" w:fill="auto"/>
            <w:vAlign w:val="center"/>
          </w:tcPr>
          <w:p>
            <w:pPr>
              <w:pStyle w:val="7"/>
              <w:snapToGrid w:val="0"/>
              <w:spacing w:line="240" w:lineRule="auto"/>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满足标准为A</w:t>
            </w:r>
          </w:p>
          <w:p>
            <w:pPr>
              <w:pStyle w:val="7"/>
              <w:snapToGrid w:val="0"/>
              <w:spacing w:line="240" w:lineRule="auto"/>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不满足为D</w:t>
            </w:r>
          </w:p>
        </w:tc>
        <w:tc>
          <w:tcPr>
            <w:tcW w:w="664"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549" w:type="pct"/>
            <w:vMerge w:val="restart"/>
            <w:shd w:val="clear" w:color="auto" w:fill="auto"/>
            <w:vAlign w:val="center"/>
          </w:tcPr>
          <w:p>
            <w:pPr>
              <w:pStyle w:val="7"/>
              <w:snapToGrid w:val="0"/>
              <w:spacing w:line="240" w:lineRule="auto"/>
              <w:jc w:val="center"/>
              <w:rPr>
                <w:rFonts w:asciiTheme="minorEastAsia" w:hAnsiTheme="minorEastAsia" w:eastAsiaTheme="minorEastAsia" w:cstheme="minorEastAsia"/>
                <w:b/>
                <w:bCs/>
                <w:sz w:val="24"/>
                <w:szCs w:val="24"/>
              </w:rPr>
            </w:pPr>
          </w:p>
          <w:p>
            <w:pPr>
              <w:pStyle w:val="7"/>
              <w:snapToGrid w:val="0"/>
              <w:spacing w:line="240" w:lineRule="auto"/>
              <w:jc w:val="center"/>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对毕业达成的支持性评价</w:t>
            </w:r>
          </w:p>
        </w:tc>
        <w:tc>
          <w:tcPr>
            <w:tcW w:w="2144" w:type="pct"/>
            <w:shd w:val="clear" w:color="auto" w:fill="auto"/>
            <w:vAlign w:val="center"/>
          </w:tcPr>
          <w:p>
            <w:pPr>
              <w:pStyle w:val="7"/>
              <w:snapToGrid w:val="0"/>
              <w:spacing w:line="24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11</w:t>
            </w:r>
            <w:r>
              <w:rPr>
                <w:rFonts w:hint="eastAsia" w:asciiTheme="minorEastAsia" w:hAnsiTheme="minorEastAsia" w:eastAsiaTheme="minorEastAsia" w:cstheme="minorEastAsia"/>
                <w:spacing w:val="-3"/>
                <w:sz w:val="24"/>
                <w:szCs w:val="24"/>
              </w:rPr>
              <w:t>.依据毕业要求分解指</w:t>
            </w:r>
            <w:r>
              <w:rPr>
                <w:rFonts w:hint="eastAsia" w:asciiTheme="minorEastAsia" w:hAnsiTheme="minorEastAsia" w:eastAsiaTheme="minorEastAsia" w:cstheme="minorEastAsia"/>
                <w:spacing w:val="-5"/>
                <w:sz w:val="24"/>
                <w:szCs w:val="24"/>
              </w:rPr>
              <w:t>标点，有合理的分解依据</w:t>
            </w:r>
            <w:r>
              <w:rPr>
                <w:rFonts w:hint="eastAsia" w:asciiTheme="minorEastAsia" w:hAnsiTheme="minorEastAsia" w:eastAsiaTheme="minorEastAsia" w:cstheme="minorEastAsia"/>
                <w:spacing w:val="-4"/>
                <w:sz w:val="24"/>
                <w:szCs w:val="24"/>
              </w:rPr>
              <w:t>及内涵解释</w:t>
            </w:r>
          </w:p>
        </w:tc>
        <w:tc>
          <w:tcPr>
            <w:tcW w:w="229"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49"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41"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22"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698"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664"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549" w:type="pct"/>
            <w:vMerge w:val="continue"/>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144" w:type="pct"/>
            <w:shd w:val="clear" w:color="auto" w:fill="auto"/>
            <w:vAlign w:val="center"/>
          </w:tcPr>
          <w:p>
            <w:pPr>
              <w:pStyle w:val="7"/>
              <w:snapToGrid w:val="0"/>
              <w:spacing w:line="24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12.有课程与毕业要</w:t>
            </w:r>
            <w:r>
              <w:rPr>
                <w:rFonts w:hint="eastAsia" w:asciiTheme="minorEastAsia" w:hAnsiTheme="minorEastAsia" w:eastAsiaTheme="minorEastAsia" w:cstheme="minorEastAsia"/>
                <w:color w:val="000000"/>
                <w:spacing w:val="6"/>
                <w:sz w:val="24"/>
                <w:szCs w:val="24"/>
              </w:rPr>
              <w:t>求的</w:t>
            </w:r>
            <w:r>
              <w:rPr>
                <w:rFonts w:hint="eastAsia" w:asciiTheme="minorEastAsia" w:hAnsiTheme="minorEastAsia" w:eastAsiaTheme="minorEastAsia" w:cstheme="minorEastAsia"/>
                <w:color w:val="000000"/>
                <w:spacing w:val="2"/>
                <w:sz w:val="24"/>
                <w:szCs w:val="24"/>
              </w:rPr>
              <w:t>关联度矩阵</w:t>
            </w:r>
          </w:p>
        </w:tc>
        <w:tc>
          <w:tcPr>
            <w:tcW w:w="229"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49"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41"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22"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698" w:type="pct"/>
            <w:shd w:val="clear" w:color="auto" w:fill="auto"/>
            <w:vAlign w:val="center"/>
          </w:tcPr>
          <w:p>
            <w:pPr>
              <w:pStyle w:val="7"/>
              <w:snapToGrid w:val="0"/>
              <w:spacing w:line="240" w:lineRule="auto"/>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有课程与毕业要求的关联度矩阵为A 没有为 D</w:t>
            </w:r>
          </w:p>
        </w:tc>
        <w:tc>
          <w:tcPr>
            <w:tcW w:w="664"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549" w:type="pct"/>
            <w:vMerge w:val="continue"/>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144" w:type="pct"/>
            <w:shd w:val="clear" w:color="auto" w:fill="auto"/>
            <w:vAlign w:val="center"/>
          </w:tcPr>
          <w:p>
            <w:pPr>
              <w:pStyle w:val="7"/>
              <w:snapToGrid w:val="0"/>
              <w:spacing w:line="24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13.课程对毕业要求全覆盖</w:t>
            </w:r>
          </w:p>
        </w:tc>
        <w:tc>
          <w:tcPr>
            <w:tcW w:w="229"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49"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41"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222"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c>
          <w:tcPr>
            <w:tcW w:w="698" w:type="pct"/>
            <w:shd w:val="clear" w:color="auto" w:fill="auto"/>
            <w:vAlign w:val="center"/>
          </w:tcPr>
          <w:p>
            <w:pPr>
              <w:pStyle w:val="7"/>
              <w:snapToGrid w:val="0"/>
              <w:spacing w:line="240" w:lineRule="auto"/>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全覆盖为A</w:t>
            </w:r>
          </w:p>
          <w:p>
            <w:pPr>
              <w:pStyle w:val="7"/>
              <w:snapToGrid w:val="0"/>
              <w:spacing w:line="240" w:lineRule="auto"/>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否则为 D</w:t>
            </w:r>
          </w:p>
          <w:p>
            <w:pPr>
              <w:pStyle w:val="7"/>
              <w:snapToGrid w:val="0"/>
              <w:spacing w:line="240" w:lineRule="auto"/>
              <w:jc w:val="center"/>
              <w:rPr>
                <w:rFonts w:asciiTheme="minorEastAsia" w:hAnsiTheme="minorEastAsia" w:eastAsiaTheme="minorEastAsia" w:cstheme="minorEastAsia"/>
                <w:sz w:val="24"/>
                <w:szCs w:val="24"/>
              </w:rPr>
            </w:pPr>
          </w:p>
          <w:p>
            <w:pPr>
              <w:pStyle w:val="7"/>
              <w:snapToGrid w:val="0"/>
              <w:spacing w:line="240" w:lineRule="auto"/>
              <w:jc w:val="center"/>
              <w:rPr>
                <w:rFonts w:asciiTheme="minorEastAsia" w:hAnsiTheme="minorEastAsia" w:eastAsiaTheme="minorEastAsia" w:cstheme="minorEastAsia"/>
                <w:sz w:val="24"/>
                <w:szCs w:val="24"/>
              </w:rPr>
            </w:pPr>
          </w:p>
          <w:p>
            <w:pPr>
              <w:pStyle w:val="7"/>
              <w:snapToGrid w:val="0"/>
              <w:spacing w:line="240" w:lineRule="auto"/>
              <w:jc w:val="center"/>
              <w:rPr>
                <w:rFonts w:asciiTheme="minorEastAsia" w:hAnsiTheme="minorEastAsia" w:eastAsiaTheme="minorEastAsia" w:cstheme="minorEastAsia"/>
                <w:sz w:val="24"/>
                <w:szCs w:val="24"/>
              </w:rPr>
            </w:pPr>
          </w:p>
        </w:tc>
        <w:tc>
          <w:tcPr>
            <w:tcW w:w="664" w:type="pct"/>
            <w:shd w:val="clear" w:color="auto" w:fill="auto"/>
            <w:vAlign w:val="center"/>
          </w:tcPr>
          <w:p>
            <w:pPr>
              <w:snapToGrid w:val="0"/>
              <w:spacing w:line="240" w:lineRule="auto"/>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549" w:type="pct"/>
            <w:vMerge w:val="restart"/>
            <w:shd w:val="clear" w:color="auto" w:fill="auto"/>
            <w:vAlign w:val="center"/>
          </w:tcPr>
          <w:p>
            <w:pPr>
              <w:pStyle w:val="7"/>
              <w:snapToGrid w:val="0"/>
              <w:spacing w:before="1" w:line="240" w:lineRule="auto"/>
              <w:jc w:val="center"/>
              <w:rPr>
                <w:rFonts w:ascii="宋体" w:hAnsi="宋体" w:eastAsia="宋体" w:cs="宋体"/>
                <w:sz w:val="24"/>
                <w:szCs w:val="24"/>
              </w:rPr>
            </w:pPr>
            <w:r>
              <w:rPr>
                <w:rFonts w:hint="eastAsia" w:ascii="宋体" w:hAnsi="宋体" w:eastAsia="宋体" w:cs="宋体"/>
                <w:b/>
                <w:bCs/>
                <w:sz w:val="24"/>
                <w:szCs w:val="24"/>
              </w:rPr>
              <w:t>对毕业达成的支持性评价</w:t>
            </w:r>
          </w:p>
        </w:tc>
        <w:tc>
          <w:tcPr>
            <w:tcW w:w="2144" w:type="pct"/>
            <w:shd w:val="clear" w:color="auto" w:fill="auto"/>
            <w:vAlign w:val="center"/>
          </w:tcPr>
          <w:p>
            <w:pPr>
              <w:pStyle w:val="7"/>
              <w:snapToGrid w:val="0"/>
              <w:spacing w:line="240" w:lineRule="auto"/>
              <w:rPr>
                <w:rFonts w:ascii="宋体" w:hAnsi="宋体" w:eastAsia="宋体" w:cs="宋体"/>
                <w:sz w:val="24"/>
                <w:szCs w:val="24"/>
              </w:rPr>
            </w:pPr>
            <w:r>
              <w:rPr>
                <w:rFonts w:hint="eastAsia" w:ascii="宋体" w:hAnsi="宋体" w:eastAsia="宋体" w:cs="宋体"/>
                <w:sz w:val="24"/>
                <w:szCs w:val="24"/>
              </w:rPr>
              <w:t>14.课程与毕业要求支撑</w:t>
            </w:r>
            <w:r>
              <w:rPr>
                <w:rFonts w:hint="eastAsia" w:ascii="宋体" w:hAnsi="宋体" w:eastAsia="宋体" w:cs="宋体"/>
                <w:spacing w:val="-8"/>
                <w:sz w:val="24"/>
                <w:szCs w:val="24"/>
              </w:rPr>
              <w:t>关系合理</w:t>
            </w:r>
            <w:r>
              <w:rPr>
                <w:rFonts w:hint="eastAsia" w:ascii="宋体" w:hAnsi="宋体" w:eastAsia="宋体" w:cs="宋体"/>
                <w:sz w:val="24"/>
                <w:szCs w:val="24"/>
              </w:rPr>
              <w:t>（</w:t>
            </w:r>
            <w:r>
              <w:rPr>
                <w:rFonts w:hint="eastAsia" w:ascii="宋体" w:hAnsi="宋体" w:eastAsia="宋体" w:cs="宋体"/>
                <w:spacing w:val="-27"/>
                <w:sz w:val="24"/>
                <w:szCs w:val="24"/>
              </w:rPr>
              <w:t xml:space="preserve">即 </w:t>
            </w:r>
            <w:r>
              <w:rPr>
                <w:rFonts w:hint="eastAsia" w:ascii="宋体" w:hAnsi="宋体" w:eastAsia="宋体" w:cs="宋体"/>
                <w:sz w:val="24"/>
                <w:szCs w:val="24"/>
              </w:rPr>
              <w:t>H</w:t>
            </w:r>
            <w:r>
              <w:rPr>
                <w:rFonts w:hint="eastAsia" w:ascii="宋体" w:hAnsi="宋体" w:eastAsia="宋体" w:cs="宋体"/>
                <w:spacing w:val="-27"/>
                <w:sz w:val="24"/>
                <w:szCs w:val="24"/>
              </w:rPr>
              <w:t>、</w:t>
            </w:r>
            <w:r>
              <w:rPr>
                <w:rFonts w:hint="eastAsia" w:ascii="宋体" w:hAnsi="宋体" w:eastAsia="宋体" w:cs="宋体"/>
                <w:spacing w:val="-3"/>
                <w:sz w:val="24"/>
                <w:szCs w:val="24"/>
              </w:rPr>
              <w:t>M</w:t>
            </w:r>
            <w:r>
              <w:rPr>
                <w:rFonts w:hint="eastAsia" w:ascii="宋体" w:hAnsi="宋体" w:eastAsia="宋体" w:cs="宋体"/>
                <w:spacing w:val="-27"/>
                <w:sz w:val="24"/>
                <w:szCs w:val="24"/>
              </w:rPr>
              <w:t>、</w:t>
            </w:r>
            <w:r>
              <w:rPr>
                <w:rFonts w:hint="eastAsia" w:ascii="宋体" w:hAnsi="宋体" w:eastAsia="宋体" w:cs="宋体"/>
                <w:sz w:val="24"/>
                <w:szCs w:val="24"/>
              </w:rPr>
              <w:t>L</w:t>
            </w:r>
            <w:r>
              <w:rPr>
                <w:rFonts w:hint="eastAsia" w:ascii="宋体" w:hAnsi="宋体" w:eastAsia="宋体" w:cs="宋体"/>
                <w:spacing w:val="-28"/>
                <w:sz w:val="24"/>
                <w:szCs w:val="24"/>
              </w:rPr>
              <w:t xml:space="preserve"> 分配合理）</w:t>
            </w:r>
          </w:p>
        </w:tc>
        <w:tc>
          <w:tcPr>
            <w:tcW w:w="229" w:type="pct"/>
            <w:shd w:val="clear" w:color="auto" w:fill="auto"/>
            <w:vAlign w:val="center"/>
          </w:tcPr>
          <w:p>
            <w:pPr>
              <w:snapToGrid w:val="0"/>
              <w:spacing w:line="240" w:lineRule="auto"/>
              <w:rPr>
                <w:rFonts w:ascii="宋体" w:hAnsi="宋体" w:eastAsia="宋体" w:cs="宋体"/>
                <w:sz w:val="24"/>
                <w:szCs w:val="24"/>
              </w:rPr>
            </w:pPr>
          </w:p>
        </w:tc>
        <w:tc>
          <w:tcPr>
            <w:tcW w:w="249" w:type="pct"/>
            <w:shd w:val="clear" w:color="auto" w:fill="auto"/>
            <w:vAlign w:val="center"/>
          </w:tcPr>
          <w:p>
            <w:pPr>
              <w:snapToGrid w:val="0"/>
              <w:spacing w:line="240" w:lineRule="auto"/>
              <w:rPr>
                <w:rFonts w:ascii="宋体" w:hAnsi="宋体" w:eastAsia="宋体" w:cs="宋体"/>
                <w:sz w:val="24"/>
                <w:szCs w:val="24"/>
              </w:rPr>
            </w:pPr>
          </w:p>
        </w:tc>
        <w:tc>
          <w:tcPr>
            <w:tcW w:w="241" w:type="pct"/>
            <w:shd w:val="clear" w:color="auto" w:fill="auto"/>
            <w:vAlign w:val="center"/>
          </w:tcPr>
          <w:p>
            <w:pPr>
              <w:snapToGrid w:val="0"/>
              <w:spacing w:line="240" w:lineRule="auto"/>
              <w:rPr>
                <w:rFonts w:ascii="宋体" w:hAnsi="宋体" w:eastAsia="宋体" w:cs="宋体"/>
                <w:sz w:val="24"/>
                <w:szCs w:val="24"/>
              </w:rPr>
            </w:pPr>
          </w:p>
        </w:tc>
        <w:tc>
          <w:tcPr>
            <w:tcW w:w="222" w:type="pct"/>
            <w:shd w:val="clear" w:color="auto" w:fill="auto"/>
            <w:vAlign w:val="center"/>
          </w:tcPr>
          <w:p>
            <w:pPr>
              <w:snapToGrid w:val="0"/>
              <w:spacing w:line="240" w:lineRule="auto"/>
              <w:rPr>
                <w:rFonts w:ascii="宋体" w:hAnsi="宋体" w:eastAsia="宋体" w:cs="宋体"/>
                <w:sz w:val="24"/>
                <w:szCs w:val="24"/>
              </w:rPr>
            </w:pPr>
          </w:p>
        </w:tc>
        <w:tc>
          <w:tcPr>
            <w:tcW w:w="698" w:type="pct"/>
            <w:shd w:val="clear" w:color="auto" w:fill="auto"/>
            <w:vAlign w:val="center"/>
          </w:tcPr>
          <w:p>
            <w:pPr>
              <w:snapToGrid w:val="0"/>
              <w:spacing w:line="240" w:lineRule="auto"/>
              <w:rPr>
                <w:rFonts w:ascii="宋体" w:hAnsi="宋体" w:eastAsia="宋体" w:cs="宋体"/>
                <w:sz w:val="24"/>
                <w:szCs w:val="24"/>
              </w:rPr>
            </w:pPr>
          </w:p>
        </w:tc>
        <w:tc>
          <w:tcPr>
            <w:tcW w:w="664" w:type="pct"/>
            <w:shd w:val="clear" w:color="auto" w:fill="auto"/>
          </w:tcPr>
          <w:p>
            <w:pPr>
              <w:snapToGrid w:val="0"/>
              <w:spacing w:line="240" w:lineRule="auto"/>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exact"/>
        </w:trPr>
        <w:tc>
          <w:tcPr>
            <w:tcW w:w="549" w:type="pct"/>
            <w:vMerge w:val="continue"/>
            <w:shd w:val="clear" w:color="auto" w:fill="auto"/>
            <w:vAlign w:val="center"/>
          </w:tcPr>
          <w:p>
            <w:pPr>
              <w:snapToGrid w:val="0"/>
              <w:spacing w:line="240" w:lineRule="auto"/>
              <w:jc w:val="center"/>
              <w:rPr>
                <w:rFonts w:ascii="宋体" w:hAnsi="宋体" w:eastAsia="宋体" w:cs="宋体"/>
                <w:sz w:val="24"/>
                <w:szCs w:val="24"/>
              </w:rPr>
            </w:pPr>
          </w:p>
        </w:tc>
        <w:tc>
          <w:tcPr>
            <w:tcW w:w="2144" w:type="pct"/>
            <w:shd w:val="clear" w:color="auto" w:fill="auto"/>
            <w:vAlign w:val="center"/>
          </w:tcPr>
          <w:p>
            <w:pPr>
              <w:pStyle w:val="7"/>
              <w:snapToGrid w:val="0"/>
              <w:spacing w:line="240" w:lineRule="auto"/>
              <w:rPr>
                <w:rFonts w:ascii="宋体" w:hAnsi="宋体" w:eastAsia="宋体" w:cs="宋体"/>
                <w:sz w:val="24"/>
                <w:szCs w:val="24"/>
              </w:rPr>
            </w:pPr>
            <w:r>
              <w:rPr>
                <w:rFonts w:hint="eastAsia" w:ascii="宋体" w:hAnsi="宋体" w:eastAsia="宋体" w:cs="宋体"/>
                <w:sz w:val="24"/>
                <w:szCs w:val="24"/>
              </w:rPr>
              <w:t>15.专业核心课程和重要实践环节对毕业要求为高度支撑（H）</w:t>
            </w:r>
          </w:p>
        </w:tc>
        <w:tc>
          <w:tcPr>
            <w:tcW w:w="229" w:type="pct"/>
            <w:shd w:val="clear" w:color="auto" w:fill="auto"/>
            <w:vAlign w:val="center"/>
          </w:tcPr>
          <w:p>
            <w:pPr>
              <w:snapToGrid w:val="0"/>
              <w:spacing w:line="240" w:lineRule="auto"/>
              <w:rPr>
                <w:rFonts w:ascii="宋体" w:hAnsi="宋体" w:eastAsia="宋体" w:cs="宋体"/>
                <w:sz w:val="24"/>
                <w:szCs w:val="24"/>
              </w:rPr>
            </w:pPr>
          </w:p>
        </w:tc>
        <w:tc>
          <w:tcPr>
            <w:tcW w:w="249" w:type="pct"/>
            <w:shd w:val="clear" w:color="auto" w:fill="auto"/>
            <w:vAlign w:val="center"/>
          </w:tcPr>
          <w:p>
            <w:pPr>
              <w:snapToGrid w:val="0"/>
              <w:spacing w:line="240" w:lineRule="auto"/>
              <w:rPr>
                <w:rFonts w:ascii="宋体" w:hAnsi="宋体" w:eastAsia="宋体" w:cs="宋体"/>
                <w:sz w:val="24"/>
                <w:szCs w:val="24"/>
              </w:rPr>
            </w:pPr>
          </w:p>
        </w:tc>
        <w:tc>
          <w:tcPr>
            <w:tcW w:w="241" w:type="pct"/>
            <w:shd w:val="clear" w:color="auto" w:fill="auto"/>
            <w:vAlign w:val="center"/>
          </w:tcPr>
          <w:p>
            <w:pPr>
              <w:snapToGrid w:val="0"/>
              <w:spacing w:line="240" w:lineRule="auto"/>
              <w:rPr>
                <w:rFonts w:ascii="宋体" w:hAnsi="宋体" w:eastAsia="宋体" w:cs="宋体"/>
                <w:sz w:val="24"/>
                <w:szCs w:val="24"/>
              </w:rPr>
            </w:pPr>
          </w:p>
        </w:tc>
        <w:tc>
          <w:tcPr>
            <w:tcW w:w="222" w:type="pct"/>
            <w:shd w:val="clear" w:color="auto" w:fill="auto"/>
            <w:vAlign w:val="center"/>
          </w:tcPr>
          <w:p>
            <w:pPr>
              <w:snapToGrid w:val="0"/>
              <w:spacing w:line="240" w:lineRule="auto"/>
              <w:rPr>
                <w:rFonts w:ascii="宋体" w:hAnsi="宋体" w:eastAsia="宋体" w:cs="宋体"/>
                <w:sz w:val="24"/>
                <w:szCs w:val="24"/>
              </w:rPr>
            </w:pPr>
          </w:p>
        </w:tc>
        <w:tc>
          <w:tcPr>
            <w:tcW w:w="698" w:type="pct"/>
            <w:shd w:val="clear" w:color="auto" w:fill="auto"/>
            <w:vAlign w:val="center"/>
          </w:tcPr>
          <w:p>
            <w:pPr>
              <w:pStyle w:val="7"/>
              <w:snapToGrid w:val="0"/>
              <w:spacing w:line="240" w:lineRule="auto"/>
              <w:jc w:val="center"/>
              <w:rPr>
                <w:rFonts w:ascii="宋体" w:hAnsi="宋体" w:eastAsia="宋体" w:cs="宋体"/>
                <w:sz w:val="24"/>
                <w:szCs w:val="24"/>
              </w:rPr>
            </w:pPr>
            <w:r>
              <w:rPr>
                <w:rFonts w:hint="eastAsia" w:ascii="宋体" w:hAnsi="宋体" w:eastAsia="宋体" w:cs="宋体"/>
                <w:sz w:val="24"/>
                <w:szCs w:val="24"/>
              </w:rPr>
              <w:t>高度支撑为A</w:t>
            </w:r>
          </w:p>
          <w:p>
            <w:pPr>
              <w:pStyle w:val="7"/>
              <w:snapToGrid w:val="0"/>
              <w:spacing w:before="24" w:line="240" w:lineRule="auto"/>
              <w:jc w:val="center"/>
              <w:rPr>
                <w:rFonts w:ascii="宋体" w:hAnsi="宋体" w:eastAsia="宋体" w:cs="宋体"/>
                <w:sz w:val="24"/>
                <w:szCs w:val="24"/>
              </w:rPr>
            </w:pPr>
            <w:r>
              <w:rPr>
                <w:rFonts w:hint="eastAsia" w:ascii="宋体" w:hAnsi="宋体" w:eastAsia="宋体" w:cs="宋体"/>
                <w:sz w:val="24"/>
                <w:szCs w:val="24"/>
              </w:rPr>
              <w:t>否则为 D</w:t>
            </w:r>
          </w:p>
        </w:tc>
        <w:tc>
          <w:tcPr>
            <w:tcW w:w="664" w:type="pct"/>
            <w:shd w:val="clear" w:color="auto" w:fill="auto"/>
          </w:tcPr>
          <w:p>
            <w:pPr>
              <w:snapToGrid w:val="0"/>
              <w:spacing w:line="240" w:lineRule="auto"/>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549" w:type="pct"/>
            <w:vMerge w:val="continue"/>
            <w:shd w:val="clear" w:color="auto" w:fill="auto"/>
            <w:vAlign w:val="center"/>
          </w:tcPr>
          <w:p>
            <w:pPr>
              <w:snapToGrid w:val="0"/>
              <w:spacing w:line="240" w:lineRule="auto"/>
              <w:jc w:val="center"/>
              <w:rPr>
                <w:rFonts w:ascii="宋体" w:hAnsi="宋体" w:eastAsia="宋体" w:cs="宋体"/>
                <w:sz w:val="24"/>
                <w:szCs w:val="24"/>
              </w:rPr>
            </w:pPr>
          </w:p>
        </w:tc>
        <w:tc>
          <w:tcPr>
            <w:tcW w:w="2144" w:type="pct"/>
            <w:shd w:val="clear" w:color="auto" w:fill="auto"/>
            <w:vAlign w:val="center"/>
          </w:tcPr>
          <w:p>
            <w:pPr>
              <w:pStyle w:val="7"/>
              <w:snapToGrid w:val="0"/>
              <w:spacing w:line="240" w:lineRule="auto"/>
              <w:rPr>
                <w:rFonts w:ascii="宋体" w:hAnsi="宋体" w:eastAsia="宋体" w:cs="宋体"/>
                <w:sz w:val="24"/>
                <w:szCs w:val="24"/>
              </w:rPr>
            </w:pPr>
            <w:r>
              <w:rPr>
                <w:rFonts w:hint="eastAsia" w:ascii="宋体" w:hAnsi="宋体" w:eastAsia="宋体" w:cs="宋体"/>
                <w:sz w:val="24"/>
                <w:szCs w:val="24"/>
              </w:rPr>
              <w:t>16.有课程支持毕业要求指标点的任务矩阵</w:t>
            </w:r>
          </w:p>
        </w:tc>
        <w:tc>
          <w:tcPr>
            <w:tcW w:w="229" w:type="pct"/>
            <w:shd w:val="clear" w:color="auto" w:fill="auto"/>
            <w:vAlign w:val="center"/>
          </w:tcPr>
          <w:p>
            <w:pPr>
              <w:snapToGrid w:val="0"/>
              <w:spacing w:line="240" w:lineRule="auto"/>
              <w:rPr>
                <w:rFonts w:ascii="宋体" w:hAnsi="宋体" w:eastAsia="宋体" w:cs="宋体"/>
                <w:sz w:val="24"/>
                <w:szCs w:val="24"/>
              </w:rPr>
            </w:pPr>
          </w:p>
        </w:tc>
        <w:tc>
          <w:tcPr>
            <w:tcW w:w="249" w:type="pct"/>
            <w:shd w:val="clear" w:color="auto" w:fill="auto"/>
            <w:vAlign w:val="center"/>
          </w:tcPr>
          <w:p>
            <w:pPr>
              <w:snapToGrid w:val="0"/>
              <w:spacing w:line="240" w:lineRule="auto"/>
              <w:rPr>
                <w:rFonts w:ascii="宋体" w:hAnsi="宋体" w:eastAsia="宋体" w:cs="宋体"/>
                <w:sz w:val="24"/>
                <w:szCs w:val="24"/>
              </w:rPr>
            </w:pPr>
          </w:p>
        </w:tc>
        <w:tc>
          <w:tcPr>
            <w:tcW w:w="241" w:type="pct"/>
            <w:shd w:val="clear" w:color="auto" w:fill="auto"/>
            <w:vAlign w:val="center"/>
          </w:tcPr>
          <w:p>
            <w:pPr>
              <w:snapToGrid w:val="0"/>
              <w:spacing w:line="240" w:lineRule="auto"/>
              <w:rPr>
                <w:rFonts w:ascii="宋体" w:hAnsi="宋体" w:eastAsia="宋体" w:cs="宋体"/>
                <w:sz w:val="24"/>
                <w:szCs w:val="24"/>
              </w:rPr>
            </w:pPr>
          </w:p>
        </w:tc>
        <w:tc>
          <w:tcPr>
            <w:tcW w:w="222" w:type="pct"/>
            <w:shd w:val="clear" w:color="auto" w:fill="auto"/>
            <w:vAlign w:val="center"/>
          </w:tcPr>
          <w:p>
            <w:pPr>
              <w:snapToGrid w:val="0"/>
              <w:spacing w:line="240" w:lineRule="auto"/>
              <w:rPr>
                <w:rFonts w:ascii="宋体" w:hAnsi="宋体" w:eastAsia="宋体" w:cs="宋体"/>
                <w:sz w:val="24"/>
                <w:szCs w:val="24"/>
              </w:rPr>
            </w:pPr>
          </w:p>
        </w:tc>
        <w:tc>
          <w:tcPr>
            <w:tcW w:w="698" w:type="pct"/>
            <w:shd w:val="clear" w:color="auto" w:fill="auto"/>
            <w:vAlign w:val="center"/>
          </w:tcPr>
          <w:p>
            <w:pPr>
              <w:pStyle w:val="7"/>
              <w:snapToGrid w:val="0"/>
              <w:spacing w:line="240" w:lineRule="auto"/>
              <w:jc w:val="center"/>
              <w:rPr>
                <w:rFonts w:ascii="宋体" w:hAnsi="宋体" w:eastAsia="宋体" w:cs="宋体"/>
                <w:sz w:val="24"/>
                <w:szCs w:val="24"/>
              </w:rPr>
            </w:pPr>
            <w:r>
              <w:rPr>
                <w:rFonts w:hint="eastAsia" w:ascii="宋体" w:hAnsi="宋体" w:eastAsia="宋体" w:cs="宋体"/>
                <w:sz w:val="24"/>
                <w:szCs w:val="24"/>
              </w:rPr>
              <w:t>有为 A</w:t>
            </w:r>
          </w:p>
          <w:p>
            <w:pPr>
              <w:pStyle w:val="7"/>
              <w:snapToGrid w:val="0"/>
              <w:spacing w:line="240" w:lineRule="auto"/>
              <w:jc w:val="center"/>
              <w:rPr>
                <w:rFonts w:ascii="宋体" w:hAnsi="宋体" w:eastAsia="宋体" w:cs="宋体"/>
                <w:sz w:val="24"/>
                <w:szCs w:val="24"/>
              </w:rPr>
            </w:pPr>
            <w:r>
              <w:rPr>
                <w:rFonts w:hint="eastAsia" w:ascii="宋体" w:hAnsi="宋体" w:eastAsia="宋体" w:cs="宋体"/>
                <w:sz w:val="24"/>
                <w:szCs w:val="24"/>
              </w:rPr>
              <w:t>没有为 D</w:t>
            </w:r>
          </w:p>
        </w:tc>
        <w:tc>
          <w:tcPr>
            <w:tcW w:w="664" w:type="pct"/>
            <w:shd w:val="clear" w:color="auto" w:fill="auto"/>
          </w:tcPr>
          <w:p>
            <w:pPr>
              <w:snapToGrid w:val="0"/>
              <w:spacing w:line="240" w:lineRule="auto"/>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549" w:type="pct"/>
            <w:vMerge w:val="continue"/>
            <w:shd w:val="clear" w:color="auto" w:fill="auto"/>
            <w:vAlign w:val="center"/>
          </w:tcPr>
          <w:p>
            <w:pPr>
              <w:snapToGrid w:val="0"/>
              <w:spacing w:line="240" w:lineRule="auto"/>
              <w:jc w:val="center"/>
              <w:rPr>
                <w:rFonts w:ascii="宋体" w:hAnsi="宋体" w:eastAsia="宋体" w:cs="宋体"/>
                <w:sz w:val="24"/>
                <w:szCs w:val="24"/>
              </w:rPr>
            </w:pPr>
          </w:p>
        </w:tc>
        <w:tc>
          <w:tcPr>
            <w:tcW w:w="2144" w:type="pct"/>
            <w:shd w:val="clear" w:color="auto" w:fill="auto"/>
            <w:vAlign w:val="center"/>
          </w:tcPr>
          <w:p>
            <w:pPr>
              <w:pStyle w:val="7"/>
              <w:snapToGrid w:val="0"/>
              <w:spacing w:before="91" w:line="240" w:lineRule="auto"/>
              <w:rPr>
                <w:rFonts w:ascii="宋体" w:hAnsi="宋体" w:eastAsia="宋体" w:cs="宋体"/>
                <w:sz w:val="24"/>
                <w:szCs w:val="24"/>
              </w:rPr>
            </w:pPr>
            <w:r>
              <w:rPr>
                <w:rFonts w:hint="eastAsia" w:ascii="宋体" w:hAnsi="宋体" w:eastAsia="宋体" w:cs="宋体"/>
                <w:sz w:val="24"/>
                <w:szCs w:val="24"/>
              </w:rPr>
              <w:t>17.课程均有对应的指标点</w:t>
            </w:r>
          </w:p>
        </w:tc>
        <w:tc>
          <w:tcPr>
            <w:tcW w:w="229" w:type="pct"/>
            <w:shd w:val="clear" w:color="auto" w:fill="auto"/>
            <w:vAlign w:val="center"/>
          </w:tcPr>
          <w:p>
            <w:pPr>
              <w:snapToGrid w:val="0"/>
              <w:spacing w:line="240" w:lineRule="auto"/>
              <w:rPr>
                <w:rFonts w:ascii="宋体" w:hAnsi="宋体" w:eastAsia="宋体" w:cs="宋体"/>
                <w:sz w:val="24"/>
                <w:szCs w:val="24"/>
              </w:rPr>
            </w:pPr>
          </w:p>
        </w:tc>
        <w:tc>
          <w:tcPr>
            <w:tcW w:w="249" w:type="pct"/>
            <w:shd w:val="clear" w:color="auto" w:fill="auto"/>
            <w:vAlign w:val="center"/>
          </w:tcPr>
          <w:p>
            <w:pPr>
              <w:snapToGrid w:val="0"/>
              <w:spacing w:line="240" w:lineRule="auto"/>
              <w:rPr>
                <w:rFonts w:ascii="宋体" w:hAnsi="宋体" w:eastAsia="宋体" w:cs="宋体"/>
                <w:sz w:val="24"/>
                <w:szCs w:val="24"/>
              </w:rPr>
            </w:pPr>
          </w:p>
        </w:tc>
        <w:tc>
          <w:tcPr>
            <w:tcW w:w="241" w:type="pct"/>
            <w:shd w:val="clear" w:color="auto" w:fill="auto"/>
            <w:vAlign w:val="center"/>
          </w:tcPr>
          <w:p>
            <w:pPr>
              <w:snapToGrid w:val="0"/>
              <w:spacing w:line="240" w:lineRule="auto"/>
              <w:rPr>
                <w:rFonts w:ascii="宋体" w:hAnsi="宋体" w:eastAsia="宋体" w:cs="宋体"/>
                <w:sz w:val="24"/>
                <w:szCs w:val="24"/>
              </w:rPr>
            </w:pPr>
          </w:p>
        </w:tc>
        <w:tc>
          <w:tcPr>
            <w:tcW w:w="222" w:type="pct"/>
            <w:shd w:val="clear" w:color="auto" w:fill="auto"/>
            <w:vAlign w:val="center"/>
          </w:tcPr>
          <w:p>
            <w:pPr>
              <w:snapToGrid w:val="0"/>
              <w:spacing w:line="240" w:lineRule="auto"/>
              <w:rPr>
                <w:rFonts w:ascii="宋体" w:hAnsi="宋体" w:eastAsia="宋体" w:cs="宋体"/>
                <w:sz w:val="24"/>
                <w:szCs w:val="24"/>
              </w:rPr>
            </w:pPr>
          </w:p>
        </w:tc>
        <w:tc>
          <w:tcPr>
            <w:tcW w:w="698" w:type="pct"/>
            <w:shd w:val="clear" w:color="auto" w:fill="auto"/>
            <w:vAlign w:val="center"/>
          </w:tcPr>
          <w:p>
            <w:pPr>
              <w:pStyle w:val="7"/>
              <w:snapToGrid w:val="0"/>
              <w:spacing w:line="240" w:lineRule="auto"/>
              <w:jc w:val="center"/>
              <w:rPr>
                <w:rFonts w:ascii="宋体" w:hAnsi="宋体" w:eastAsia="宋体" w:cs="宋体"/>
                <w:sz w:val="24"/>
                <w:szCs w:val="24"/>
              </w:rPr>
            </w:pPr>
            <w:r>
              <w:rPr>
                <w:rFonts w:hint="eastAsia" w:ascii="宋体" w:hAnsi="宋体" w:eastAsia="宋体" w:cs="宋体"/>
                <w:sz w:val="24"/>
                <w:szCs w:val="24"/>
              </w:rPr>
              <w:t>均有为 A</w:t>
            </w:r>
          </w:p>
          <w:p>
            <w:pPr>
              <w:pStyle w:val="7"/>
              <w:snapToGrid w:val="0"/>
              <w:spacing w:line="240" w:lineRule="auto"/>
              <w:jc w:val="center"/>
              <w:rPr>
                <w:rFonts w:ascii="宋体" w:hAnsi="宋体" w:eastAsia="宋体" w:cs="宋体"/>
                <w:sz w:val="24"/>
                <w:szCs w:val="24"/>
              </w:rPr>
            </w:pPr>
            <w:r>
              <w:rPr>
                <w:rFonts w:hint="eastAsia" w:ascii="宋体" w:hAnsi="宋体" w:eastAsia="宋体" w:cs="宋体"/>
                <w:sz w:val="24"/>
                <w:szCs w:val="24"/>
              </w:rPr>
              <w:t>否则为 D</w:t>
            </w:r>
          </w:p>
        </w:tc>
        <w:tc>
          <w:tcPr>
            <w:tcW w:w="664" w:type="pct"/>
            <w:shd w:val="clear" w:color="auto" w:fill="auto"/>
          </w:tcPr>
          <w:p>
            <w:pPr>
              <w:snapToGrid w:val="0"/>
              <w:spacing w:line="240" w:lineRule="auto"/>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exact"/>
        </w:trPr>
        <w:tc>
          <w:tcPr>
            <w:tcW w:w="549" w:type="pct"/>
            <w:vMerge w:val="continue"/>
            <w:shd w:val="clear" w:color="auto" w:fill="auto"/>
            <w:vAlign w:val="center"/>
          </w:tcPr>
          <w:p>
            <w:pPr>
              <w:snapToGrid w:val="0"/>
              <w:spacing w:line="240" w:lineRule="auto"/>
              <w:jc w:val="center"/>
              <w:rPr>
                <w:rFonts w:ascii="宋体" w:hAnsi="宋体" w:eastAsia="宋体" w:cs="宋体"/>
                <w:sz w:val="24"/>
                <w:szCs w:val="24"/>
              </w:rPr>
            </w:pPr>
          </w:p>
        </w:tc>
        <w:tc>
          <w:tcPr>
            <w:tcW w:w="2144" w:type="pct"/>
            <w:shd w:val="clear" w:color="auto" w:fill="auto"/>
            <w:vAlign w:val="center"/>
          </w:tcPr>
          <w:p>
            <w:pPr>
              <w:pStyle w:val="7"/>
              <w:snapToGrid w:val="0"/>
              <w:spacing w:before="91" w:line="240" w:lineRule="auto"/>
              <w:rPr>
                <w:rFonts w:ascii="宋体" w:hAnsi="宋体" w:eastAsia="宋体" w:cs="宋体"/>
                <w:sz w:val="24"/>
                <w:szCs w:val="24"/>
              </w:rPr>
            </w:pPr>
            <w:r>
              <w:rPr>
                <w:rFonts w:hint="eastAsia" w:ascii="宋体" w:hAnsi="宋体" w:eastAsia="宋体" w:cs="宋体"/>
                <w:sz w:val="24"/>
                <w:szCs w:val="24"/>
              </w:rPr>
              <w:t>18．课程与对应的指标点支撑关系合理</w:t>
            </w:r>
          </w:p>
        </w:tc>
        <w:tc>
          <w:tcPr>
            <w:tcW w:w="229" w:type="pct"/>
            <w:shd w:val="clear" w:color="auto" w:fill="auto"/>
            <w:vAlign w:val="center"/>
          </w:tcPr>
          <w:p>
            <w:pPr>
              <w:snapToGrid w:val="0"/>
              <w:spacing w:line="240" w:lineRule="auto"/>
              <w:rPr>
                <w:rFonts w:ascii="宋体" w:hAnsi="宋体" w:eastAsia="宋体" w:cs="宋体"/>
                <w:sz w:val="24"/>
                <w:szCs w:val="24"/>
              </w:rPr>
            </w:pPr>
          </w:p>
        </w:tc>
        <w:tc>
          <w:tcPr>
            <w:tcW w:w="249" w:type="pct"/>
            <w:shd w:val="clear" w:color="auto" w:fill="auto"/>
            <w:vAlign w:val="center"/>
          </w:tcPr>
          <w:p>
            <w:pPr>
              <w:snapToGrid w:val="0"/>
              <w:spacing w:line="240" w:lineRule="auto"/>
              <w:rPr>
                <w:rFonts w:ascii="宋体" w:hAnsi="宋体" w:eastAsia="宋体" w:cs="宋体"/>
                <w:sz w:val="24"/>
                <w:szCs w:val="24"/>
              </w:rPr>
            </w:pPr>
          </w:p>
        </w:tc>
        <w:tc>
          <w:tcPr>
            <w:tcW w:w="241" w:type="pct"/>
            <w:shd w:val="clear" w:color="auto" w:fill="auto"/>
            <w:vAlign w:val="center"/>
          </w:tcPr>
          <w:p>
            <w:pPr>
              <w:snapToGrid w:val="0"/>
              <w:spacing w:line="240" w:lineRule="auto"/>
              <w:rPr>
                <w:rFonts w:ascii="宋体" w:hAnsi="宋体" w:eastAsia="宋体" w:cs="宋体"/>
                <w:sz w:val="24"/>
                <w:szCs w:val="24"/>
              </w:rPr>
            </w:pPr>
          </w:p>
        </w:tc>
        <w:tc>
          <w:tcPr>
            <w:tcW w:w="222" w:type="pct"/>
            <w:shd w:val="clear" w:color="auto" w:fill="auto"/>
            <w:vAlign w:val="center"/>
          </w:tcPr>
          <w:p>
            <w:pPr>
              <w:snapToGrid w:val="0"/>
              <w:spacing w:line="240" w:lineRule="auto"/>
              <w:rPr>
                <w:rFonts w:ascii="宋体" w:hAnsi="宋体" w:eastAsia="宋体" w:cs="宋体"/>
                <w:sz w:val="24"/>
                <w:szCs w:val="24"/>
              </w:rPr>
            </w:pPr>
          </w:p>
        </w:tc>
        <w:tc>
          <w:tcPr>
            <w:tcW w:w="698" w:type="pct"/>
            <w:shd w:val="clear" w:color="auto" w:fill="auto"/>
            <w:vAlign w:val="center"/>
          </w:tcPr>
          <w:p>
            <w:pPr>
              <w:snapToGrid w:val="0"/>
              <w:spacing w:line="240" w:lineRule="auto"/>
              <w:rPr>
                <w:rFonts w:ascii="宋体" w:hAnsi="宋体" w:eastAsia="宋体" w:cs="宋体"/>
                <w:sz w:val="24"/>
                <w:szCs w:val="24"/>
              </w:rPr>
            </w:pPr>
          </w:p>
        </w:tc>
        <w:tc>
          <w:tcPr>
            <w:tcW w:w="664" w:type="pct"/>
            <w:shd w:val="clear" w:color="auto" w:fill="auto"/>
          </w:tcPr>
          <w:p>
            <w:pPr>
              <w:snapToGrid w:val="0"/>
              <w:spacing w:line="240" w:lineRule="auto"/>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549" w:type="pct"/>
            <w:vMerge w:val="restart"/>
            <w:shd w:val="clear" w:color="auto" w:fill="auto"/>
            <w:vAlign w:val="center"/>
          </w:tcPr>
          <w:p>
            <w:pPr>
              <w:pStyle w:val="7"/>
              <w:snapToGrid w:val="0"/>
              <w:spacing w:before="146" w:line="240" w:lineRule="auto"/>
              <w:jc w:val="center"/>
              <w:rPr>
                <w:rFonts w:ascii="宋体" w:hAnsi="宋体" w:eastAsia="宋体" w:cs="宋体"/>
                <w:b/>
                <w:bCs/>
                <w:sz w:val="24"/>
                <w:szCs w:val="24"/>
              </w:rPr>
            </w:pPr>
            <w:r>
              <w:rPr>
                <w:rFonts w:hint="eastAsia" w:ascii="宋体" w:hAnsi="宋体" w:eastAsia="宋体" w:cs="宋体"/>
                <w:b/>
                <w:bCs/>
                <w:sz w:val="24"/>
                <w:szCs w:val="24"/>
              </w:rPr>
              <w:t>行业和用人单位专家的参与度</w:t>
            </w:r>
          </w:p>
        </w:tc>
        <w:tc>
          <w:tcPr>
            <w:tcW w:w="2144" w:type="pct"/>
            <w:shd w:val="clear" w:color="auto" w:fill="auto"/>
            <w:vAlign w:val="center"/>
          </w:tcPr>
          <w:p>
            <w:pPr>
              <w:pStyle w:val="7"/>
              <w:snapToGrid w:val="0"/>
              <w:spacing w:line="240" w:lineRule="auto"/>
              <w:rPr>
                <w:rFonts w:ascii="宋体" w:hAnsi="宋体" w:eastAsia="宋体" w:cs="宋体"/>
                <w:sz w:val="24"/>
                <w:szCs w:val="24"/>
              </w:rPr>
            </w:pPr>
            <w:r>
              <w:rPr>
                <w:rFonts w:hint="eastAsia" w:ascii="宋体" w:hAnsi="宋体" w:eastAsia="宋体" w:cs="宋体"/>
                <w:sz w:val="24"/>
                <w:szCs w:val="24"/>
              </w:rPr>
              <w:t>19.参与人数所占比例20%</w:t>
            </w:r>
          </w:p>
        </w:tc>
        <w:tc>
          <w:tcPr>
            <w:tcW w:w="229" w:type="pct"/>
            <w:shd w:val="clear" w:color="auto" w:fill="auto"/>
            <w:vAlign w:val="center"/>
          </w:tcPr>
          <w:p>
            <w:pPr>
              <w:snapToGrid w:val="0"/>
              <w:spacing w:line="240" w:lineRule="auto"/>
              <w:rPr>
                <w:rFonts w:ascii="宋体" w:hAnsi="宋体" w:eastAsia="宋体" w:cs="宋体"/>
                <w:sz w:val="24"/>
                <w:szCs w:val="24"/>
              </w:rPr>
            </w:pPr>
          </w:p>
        </w:tc>
        <w:tc>
          <w:tcPr>
            <w:tcW w:w="249" w:type="pct"/>
            <w:shd w:val="clear" w:color="auto" w:fill="auto"/>
            <w:vAlign w:val="center"/>
          </w:tcPr>
          <w:p>
            <w:pPr>
              <w:snapToGrid w:val="0"/>
              <w:spacing w:line="240" w:lineRule="auto"/>
              <w:rPr>
                <w:rFonts w:ascii="宋体" w:hAnsi="宋体" w:eastAsia="宋体" w:cs="宋体"/>
                <w:sz w:val="24"/>
                <w:szCs w:val="24"/>
              </w:rPr>
            </w:pPr>
          </w:p>
        </w:tc>
        <w:tc>
          <w:tcPr>
            <w:tcW w:w="241" w:type="pct"/>
            <w:shd w:val="clear" w:color="auto" w:fill="auto"/>
            <w:vAlign w:val="center"/>
          </w:tcPr>
          <w:p>
            <w:pPr>
              <w:snapToGrid w:val="0"/>
              <w:spacing w:line="240" w:lineRule="auto"/>
              <w:rPr>
                <w:rFonts w:ascii="宋体" w:hAnsi="宋体" w:eastAsia="宋体" w:cs="宋体"/>
                <w:sz w:val="24"/>
                <w:szCs w:val="24"/>
              </w:rPr>
            </w:pPr>
          </w:p>
        </w:tc>
        <w:tc>
          <w:tcPr>
            <w:tcW w:w="222" w:type="pct"/>
            <w:shd w:val="clear" w:color="auto" w:fill="auto"/>
            <w:vAlign w:val="center"/>
          </w:tcPr>
          <w:p>
            <w:pPr>
              <w:snapToGrid w:val="0"/>
              <w:spacing w:line="240" w:lineRule="auto"/>
              <w:rPr>
                <w:rFonts w:ascii="宋体" w:hAnsi="宋体" w:eastAsia="宋体" w:cs="宋体"/>
                <w:sz w:val="24"/>
                <w:szCs w:val="24"/>
              </w:rPr>
            </w:pPr>
          </w:p>
        </w:tc>
        <w:tc>
          <w:tcPr>
            <w:tcW w:w="698" w:type="pct"/>
            <w:shd w:val="clear" w:color="auto" w:fill="auto"/>
            <w:vAlign w:val="center"/>
          </w:tcPr>
          <w:p>
            <w:pPr>
              <w:snapToGrid w:val="0"/>
              <w:spacing w:line="240" w:lineRule="auto"/>
              <w:rPr>
                <w:rFonts w:ascii="宋体" w:hAnsi="宋体" w:eastAsia="宋体" w:cs="宋体"/>
                <w:sz w:val="24"/>
                <w:szCs w:val="24"/>
              </w:rPr>
            </w:pPr>
          </w:p>
        </w:tc>
        <w:tc>
          <w:tcPr>
            <w:tcW w:w="664" w:type="pct"/>
            <w:shd w:val="clear" w:color="auto" w:fill="auto"/>
          </w:tcPr>
          <w:p>
            <w:pPr>
              <w:snapToGrid w:val="0"/>
              <w:spacing w:line="240" w:lineRule="auto"/>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exact"/>
        </w:trPr>
        <w:tc>
          <w:tcPr>
            <w:tcW w:w="549" w:type="pct"/>
            <w:vMerge w:val="continue"/>
            <w:shd w:val="clear" w:color="auto" w:fill="auto"/>
            <w:vAlign w:val="center"/>
          </w:tcPr>
          <w:p>
            <w:pPr>
              <w:snapToGrid w:val="0"/>
              <w:spacing w:line="240" w:lineRule="auto"/>
              <w:jc w:val="center"/>
              <w:rPr>
                <w:rFonts w:ascii="宋体" w:hAnsi="宋体" w:eastAsia="宋体" w:cs="宋体"/>
                <w:b/>
                <w:bCs/>
                <w:sz w:val="24"/>
                <w:szCs w:val="24"/>
              </w:rPr>
            </w:pPr>
          </w:p>
        </w:tc>
        <w:tc>
          <w:tcPr>
            <w:tcW w:w="2144" w:type="pct"/>
            <w:shd w:val="clear" w:color="auto" w:fill="auto"/>
            <w:vAlign w:val="center"/>
          </w:tcPr>
          <w:p>
            <w:pPr>
              <w:pStyle w:val="7"/>
              <w:snapToGrid w:val="0"/>
              <w:spacing w:line="240" w:lineRule="auto"/>
              <w:rPr>
                <w:rFonts w:ascii="宋体" w:hAnsi="宋体" w:eastAsia="宋体" w:cs="宋体"/>
                <w:sz w:val="24"/>
                <w:szCs w:val="24"/>
              </w:rPr>
            </w:pPr>
            <w:r>
              <w:rPr>
                <w:rFonts w:hint="eastAsia" w:ascii="宋体" w:hAnsi="宋体" w:eastAsia="宋体" w:cs="宋体"/>
                <w:sz w:val="24"/>
                <w:szCs w:val="24"/>
              </w:rPr>
              <w:t>20．参与形式和任务分工明确，参与过程和意见记录详实</w:t>
            </w:r>
          </w:p>
        </w:tc>
        <w:tc>
          <w:tcPr>
            <w:tcW w:w="229" w:type="pct"/>
            <w:shd w:val="clear" w:color="auto" w:fill="auto"/>
            <w:vAlign w:val="center"/>
          </w:tcPr>
          <w:p>
            <w:pPr>
              <w:snapToGrid w:val="0"/>
              <w:spacing w:line="240" w:lineRule="auto"/>
              <w:rPr>
                <w:rFonts w:ascii="宋体" w:hAnsi="宋体" w:eastAsia="宋体" w:cs="宋体"/>
                <w:sz w:val="24"/>
                <w:szCs w:val="24"/>
              </w:rPr>
            </w:pPr>
          </w:p>
        </w:tc>
        <w:tc>
          <w:tcPr>
            <w:tcW w:w="249" w:type="pct"/>
            <w:shd w:val="clear" w:color="auto" w:fill="auto"/>
            <w:vAlign w:val="center"/>
          </w:tcPr>
          <w:p>
            <w:pPr>
              <w:snapToGrid w:val="0"/>
              <w:spacing w:line="240" w:lineRule="auto"/>
              <w:rPr>
                <w:rFonts w:ascii="宋体" w:hAnsi="宋体" w:eastAsia="宋体" w:cs="宋体"/>
                <w:sz w:val="24"/>
                <w:szCs w:val="24"/>
              </w:rPr>
            </w:pPr>
          </w:p>
        </w:tc>
        <w:tc>
          <w:tcPr>
            <w:tcW w:w="241" w:type="pct"/>
            <w:shd w:val="clear" w:color="auto" w:fill="auto"/>
            <w:vAlign w:val="center"/>
          </w:tcPr>
          <w:p>
            <w:pPr>
              <w:snapToGrid w:val="0"/>
              <w:spacing w:line="240" w:lineRule="auto"/>
              <w:rPr>
                <w:rFonts w:ascii="宋体" w:hAnsi="宋体" w:eastAsia="宋体" w:cs="宋体"/>
                <w:sz w:val="24"/>
                <w:szCs w:val="24"/>
              </w:rPr>
            </w:pPr>
          </w:p>
        </w:tc>
        <w:tc>
          <w:tcPr>
            <w:tcW w:w="222" w:type="pct"/>
            <w:shd w:val="clear" w:color="auto" w:fill="auto"/>
            <w:vAlign w:val="center"/>
          </w:tcPr>
          <w:p>
            <w:pPr>
              <w:snapToGrid w:val="0"/>
              <w:spacing w:line="240" w:lineRule="auto"/>
              <w:rPr>
                <w:rFonts w:ascii="宋体" w:hAnsi="宋体" w:eastAsia="宋体" w:cs="宋体"/>
                <w:sz w:val="24"/>
                <w:szCs w:val="24"/>
              </w:rPr>
            </w:pPr>
          </w:p>
        </w:tc>
        <w:tc>
          <w:tcPr>
            <w:tcW w:w="698" w:type="pct"/>
            <w:shd w:val="clear" w:color="auto" w:fill="auto"/>
            <w:vAlign w:val="center"/>
          </w:tcPr>
          <w:p>
            <w:pPr>
              <w:snapToGrid w:val="0"/>
              <w:spacing w:line="240" w:lineRule="auto"/>
              <w:rPr>
                <w:rFonts w:ascii="宋体" w:hAnsi="宋体" w:eastAsia="宋体" w:cs="宋体"/>
                <w:sz w:val="24"/>
                <w:szCs w:val="24"/>
              </w:rPr>
            </w:pPr>
          </w:p>
        </w:tc>
        <w:tc>
          <w:tcPr>
            <w:tcW w:w="664" w:type="pct"/>
            <w:shd w:val="clear" w:color="auto" w:fill="auto"/>
          </w:tcPr>
          <w:p>
            <w:pPr>
              <w:snapToGrid w:val="0"/>
              <w:spacing w:line="240" w:lineRule="auto"/>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549" w:type="pct"/>
            <w:vMerge w:val="continue"/>
            <w:shd w:val="clear" w:color="auto" w:fill="auto"/>
            <w:vAlign w:val="center"/>
          </w:tcPr>
          <w:p>
            <w:pPr>
              <w:snapToGrid w:val="0"/>
              <w:spacing w:line="240" w:lineRule="auto"/>
              <w:jc w:val="center"/>
              <w:rPr>
                <w:rFonts w:ascii="宋体" w:hAnsi="宋体" w:eastAsia="宋体" w:cs="宋体"/>
                <w:b/>
                <w:bCs/>
                <w:sz w:val="24"/>
                <w:szCs w:val="24"/>
              </w:rPr>
            </w:pPr>
          </w:p>
        </w:tc>
        <w:tc>
          <w:tcPr>
            <w:tcW w:w="2144" w:type="pct"/>
            <w:shd w:val="clear" w:color="auto" w:fill="auto"/>
            <w:vAlign w:val="center"/>
          </w:tcPr>
          <w:p>
            <w:pPr>
              <w:pStyle w:val="7"/>
              <w:snapToGrid w:val="0"/>
              <w:spacing w:line="240" w:lineRule="auto"/>
              <w:rPr>
                <w:rFonts w:ascii="宋体" w:hAnsi="宋体" w:eastAsia="宋体" w:cs="宋体"/>
                <w:sz w:val="24"/>
                <w:szCs w:val="24"/>
              </w:rPr>
            </w:pPr>
            <w:r>
              <w:rPr>
                <w:rFonts w:hint="eastAsia" w:ascii="宋体" w:hAnsi="宋体" w:eastAsia="宋体" w:cs="宋体"/>
                <w:sz w:val="24"/>
                <w:szCs w:val="24"/>
              </w:rPr>
              <w:t>21.专家意见汇总、分析详细，且有采用情况报告</w:t>
            </w:r>
          </w:p>
        </w:tc>
        <w:tc>
          <w:tcPr>
            <w:tcW w:w="229" w:type="pct"/>
            <w:shd w:val="clear" w:color="auto" w:fill="auto"/>
            <w:vAlign w:val="center"/>
          </w:tcPr>
          <w:p>
            <w:pPr>
              <w:snapToGrid w:val="0"/>
              <w:spacing w:line="240" w:lineRule="auto"/>
              <w:rPr>
                <w:rFonts w:ascii="宋体" w:hAnsi="宋体" w:eastAsia="宋体" w:cs="宋体"/>
                <w:sz w:val="24"/>
                <w:szCs w:val="24"/>
              </w:rPr>
            </w:pPr>
          </w:p>
        </w:tc>
        <w:tc>
          <w:tcPr>
            <w:tcW w:w="249" w:type="pct"/>
            <w:shd w:val="clear" w:color="auto" w:fill="auto"/>
            <w:vAlign w:val="center"/>
          </w:tcPr>
          <w:p>
            <w:pPr>
              <w:snapToGrid w:val="0"/>
              <w:spacing w:line="240" w:lineRule="auto"/>
              <w:rPr>
                <w:rFonts w:ascii="宋体" w:hAnsi="宋体" w:eastAsia="宋体" w:cs="宋体"/>
                <w:sz w:val="24"/>
                <w:szCs w:val="24"/>
              </w:rPr>
            </w:pPr>
          </w:p>
        </w:tc>
        <w:tc>
          <w:tcPr>
            <w:tcW w:w="241" w:type="pct"/>
            <w:shd w:val="clear" w:color="auto" w:fill="auto"/>
            <w:vAlign w:val="center"/>
          </w:tcPr>
          <w:p>
            <w:pPr>
              <w:snapToGrid w:val="0"/>
              <w:spacing w:line="240" w:lineRule="auto"/>
              <w:rPr>
                <w:rFonts w:ascii="宋体" w:hAnsi="宋体" w:eastAsia="宋体" w:cs="宋体"/>
                <w:sz w:val="24"/>
                <w:szCs w:val="24"/>
              </w:rPr>
            </w:pPr>
          </w:p>
        </w:tc>
        <w:tc>
          <w:tcPr>
            <w:tcW w:w="222" w:type="pct"/>
            <w:shd w:val="clear" w:color="auto" w:fill="auto"/>
            <w:vAlign w:val="center"/>
          </w:tcPr>
          <w:p>
            <w:pPr>
              <w:snapToGrid w:val="0"/>
              <w:spacing w:line="240" w:lineRule="auto"/>
              <w:rPr>
                <w:rFonts w:ascii="宋体" w:hAnsi="宋体" w:eastAsia="宋体" w:cs="宋体"/>
                <w:sz w:val="24"/>
                <w:szCs w:val="24"/>
              </w:rPr>
            </w:pPr>
          </w:p>
        </w:tc>
        <w:tc>
          <w:tcPr>
            <w:tcW w:w="698" w:type="pct"/>
            <w:shd w:val="clear" w:color="auto" w:fill="auto"/>
            <w:vAlign w:val="center"/>
          </w:tcPr>
          <w:p>
            <w:pPr>
              <w:snapToGrid w:val="0"/>
              <w:spacing w:line="240" w:lineRule="auto"/>
              <w:rPr>
                <w:rFonts w:ascii="宋体" w:hAnsi="宋体" w:eastAsia="宋体" w:cs="宋体"/>
                <w:sz w:val="24"/>
                <w:szCs w:val="24"/>
              </w:rPr>
            </w:pPr>
          </w:p>
        </w:tc>
        <w:tc>
          <w:tcPr>
            <w:tcW w:w="664" w:type="pct"/>
            <w:shd w:val="clear" w:color="auto" w:fill="auto"/>
          </w:tcPr>
          <w:p>
            <w:pPr>
              <w:snapToGrid w:val="0"/>
              <w:spacing w:line="240" w:lineRule="auto"/>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2" w:hRule="exact"/>
        </w:trPr>
        <w:tc>
          <w:tcPr>
            <w:tcW w:w="549" w:type="pct"/>
            <w:vMerge w:val="restart"/>
            <w:shd w:val="clear" w:color="auto" w:fill="auto"/>
            <w:vAlign w:val="center"/>
          </w:tcPr>
          <w:p>
            <w:pPr>
              <w:pStyle w:val="7"/>
              <w:snapToGrid w:val="0"/>
              <w:spacing w:before="55" w:line="240" w:lineRule="auto"/>
              <w:jc w:val="center"/>
              <w:rPr>
                <w:rFonts w:ascii="宋体" w:hAnsi="宋体" w:eastAsia="宋体" w:cs="宋体"/>
                <w:b/>
                <w:bCs/>
                <w:sz w:val="24"/>
                <w:szCs w:val="24"/>
              </w:rPr>
            </w:pPr>
            <w:r>
              <w:rPr>
                <w:rFonts w:hint="eastAsia" w:ascii="宋体" w:hAnsi="宋体" w:eastAsia="宋体" w:cs="宋体"/>
                <w:b/>
                <w:bCs/>
                <w:sz w:val="24"/>
                <w:szCs w:val="24"/>
              </w:rPr>
              <w:t>改进措施的合理性</w:t>
            </w:r>
          </w:p>
        </w:tc>
        <w:tc>
          <w:tcPr>
            <w:tcW w:w="2144" w:type="pct"/>
            <w:shd w:val="clear" w:color="auto" w:fill="auto"/>
            <w:vAlign w:val="center"/>
          </w:tcPr>
          <w:p>
            <w:pPr>
              <w:pStyle w:val="7"/>
              <w:snapToGrid w:val="0"/>
              <w:spacing w:before="91" w:line="240" w:lineRule="auto"/>
              <w:rPr>
                <w:rFonts w:ascii="宋体" w:hAnsi="宋体" w:eastAsia="宋体" w:cs="宋体"/>
                <w:sz w:val="24"/>
                <w:szCs w:val="24"/>
              </w:rPr>
            </w:pPr>
            <w:r>
              <w:rPr>
                <w:rFonts w:hint="eastAsia" w:ascii="宋体" w:hAnsi="宋体" w:eastAsia="宋体" w:cs="宋体"/>
                <w:spacing w:val="-28"/>
                <w:sz w:val="24"/>
                <w:szCs w:val="24"/>
              </w:rPr>
              <w:t>22</w:t>
            </w:r>
            <w:r>
              <w:rPr>
                <w:rFonts w:hint="eastAsia" w:ascii="宋体" w:hAnsi="宋体" w:eastAsia="宋体" w:cs="宋体"/>
                <w:spacing w:val="-21"/>
                <w:sz w:val="24"/>
                <w:szCs w:val="24"/>
              </w:rPr>
              <w:t>.有近3</w:t>
            </w:r>
            <w:r>
              <w:rPr>
                <w:rFonts w:hint="eastAsia" w:ascii="宋体" w:hAnsi="宋体" w:eastAsia="宋体" w:cs="宋体"/>
                <w:spacing w:val="-10"/>
                <w:sz w:val="24"/>
                <w:szCs w:val="24"/>
              </w:rPr>
              <w:t xml:space="preserve"> 年毕业达成情况的反馈</w:t>
            </w:r>
          </w:p>
        </w:tc>
        <w:tc>
          <w:tcPr>
            <w:tcW w:w="229" w:type="pct"/>
            <w:shd w:val="clear" w:color="auto" w:fill="auto"/>
            <w:vAlign w:val="center"/>
          </w:tcPr>
          <w:p>
            <w:pPr>
              <w:snapToGrid w:val="0"/>
              <w:spacing w:line="240" w:lineRule="auto"/>
              <w:rPr>
                <w:rFonts w:ascii="宋体" w:hAnsi="宋体" w:eastAsia="宋体" w:cs="宋体"/>
                <w:sz w:val="24"/>
                <w:szCs w:val="24"/>
              </w:rPr>
            </w:pPr>
          </w:p>
        </w:tc>
        <w:tc>
          <w:tcPr>
            <w:tcW w:w="249" w:type="pct"/>
            <w:shd w:val="clear" w:color="auto" w:fill="auto"/>
            <w:vAlign w:val="center"/>
          </w:tcPr>
          <w:p>
            <w:pPr>
              <w:snapToGrid w:val="0"/>
              <w:spacing w:line="240" w:lineRule="auto"/>
              <w:rPr>
                <w:rFonts w:ascii="宋体" w:hAnsi="宋体" w:eastAsia="宋体" w:cs="宋体"/>
                <w:sz w:val="24"/>
                <w:szCs w:val="24"/>
              </w:rPr>
            </w:pPr>
          </w:p>
        </w:tc>
        <w:tc>
          <w:tcPr>
            <w:tcW w:w="241" w:type="pct"/>
            <w:shd w:val="clear" w:color="auto" w:fill="auto"/>
            <w:vAlign w:val="center"/>
          </w:tcPr>
          <w:p>
            <w:pPr>
              <w:snapToGrid w:val="0"/>
              <w:spacing w:line="240" w:lineRule="auto"/>
              <w:rPr>
                <w:rFonts w:ascii="宋体" w:hAnsi="宋体" w:eastAsia="宋体" w:cs="宋体"/>
                <w:sz w:val="24"/>
                <w:szCs w:val="24"/>
              </w:rPr>
            </w:pPr>
          </w:p>
        </w:tc>
        <w:tc>
          <w:tcPr>
            <w:tcW w:w="222" w:type="pct"/>
            <w:shd w:val="clear" w:color="auto" w:fill="auto"/>
            <w:vAlign w:val="center"/>
          </w:tcPr>
          <w:p>
            <w:pPr>
              <w:snapToGrid w:val="0"/>
              <w:spacing w:line="240" w:lineRule="auto"/>
              <w:rPr>
                <w:rFonts w:ascii="宋体" w:hAnsi="宋体" w:eastAsia="宋体" w:cs="宋体"/>
                <w:sz w:val="24"/>
                <w:szCs w:val="24"/>
              </w:rPr>
            </w:pPr>
          </w:p>
        </w:tc>
        <w:tc>
          <w:tcPr>
            <w:tcW w:w="698" w:type="pct"/>
            <w:shd w:val="clear" w:color="auto" w:fill="auto"/>
            <w:vAlign w:val="center"/>
          </w:tcPr>
          <w:p>
            <w:pPr>
              <w:snapToGrid w:val="0"/>
              <w:spacing w:line="240" w:lineRule="auto"/>
              <w:rPr>
                <w:rFonts w:ascii="宋体" w:hAnsi="宋体" w:eastAsia="宋体" w:cs="宋体"/>
                <w:sz w:val="24"/>
                <w:szCs w:val="24"/>
              </w:rPr>
            </w:pPr>
          </w:p>
        </w:tc>
        <w:tc>
          <w:tcPr>
            <w:tcW w:w="664" w:type="pct"/>
            <w:shd w:val="clear" w:color="auto" w:fill="auto"/>
          </w:tcPr>
          <w:p>
            <w:pPr>
              <w:snapToGrid w:val="0"/>
              <w:spacing w:line="240" w:lineRule="auto"/>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9" w:hRule="exact"/>
        </w:trPr>
        <w:tc>
          <w:tcPr>
            <w:tcW w:w="549" w:type="pct"/>
            <w:vMerge w:val="continue"/>
            <w:shd w:val="clear" w:color="auto" w:fill="auto"/>
          </w:tcPr>
          <w:p>
            <w:pPr>
              <w:snapToGrid w:val="0"/>
              <w:spacing w:line="240" w:lineRule="auto"/>
              <w:rPr>
                <w:rFonts w:ascii="宋体" w:hAnsi="宋体" w:eastAsia="宋体" w:cs="宋体"/>
                <w:sz w:val="24"/>
                <w:szCs w:val="24"/>
              </w:rPr>
            </w:pPr>
          </w:p>
        </w:tc>
        <w:tc>
          <w:tcPr>
            <w:tcW w:w="2144" w:type="pct"/>
            <w:shd w:val="clear" w:color="auto" w:fill="auto"/>
            <w:vAlign w:val="center"/>
          </w:tcPr>
          <w:p>
            <w:pPr>
              <w:pStyle w:val="7"/>
              <w:snapToGrid w:val="0"/>
              <w:spacing w:before="91" w:line="240" w:lineRule="auto"/>
              <w:rPr>
                <w:rFonts w:ascii="宋体" w:hAnsi="宋体" w:eastAsia="宋体" w:cs="宋体"/>
                <w:sz w:val="24"/>
                <w:szCs w:val="24"/>
              </w:rPr>
            </w:pPr>
            <w:r>
              <w:rPr>
                <w:rFonts w:hint="eastAsia" w:ascii="宋体" w:hAnsi="宋体" w:eastAsia="宋体" w:cs="宋体"/>
                <w:sz w:val="24"/>
                <w:szCs w:val="24"/>
              </w:rPr>
              <w:t>23.针对毕业达成采取的改进措施合理有效</w:t>
            </w:r>
          </w:p>
        </w:tc>
        <w:tc>
          <w:tcPr>
            <w:tcW w:w="229" w:type="pct"/>
            <w:shd w:val="clear" w:color="auto" w:fill="auto"/>
            <w:vAlign w:val="center"/>
          </w:tcPr>
          <w:p>
            <w:pPr>
              <w:snapToGrid w:val="0"/>
              <w:spacing w:line="240" w:lineRule="auto"/>
              <w:rPr>
                <w:rFonts w:ascii="宋体" w:hAnsi="宋体" w:eastAsia="宋体" w:cs="宋体"/>
                <w:sz w:val="24"/>
                <w:szCs w:val="24"/>
              </w:rPr>
            </w:pPr>
          </w:p>
        </w:tc>
        <w:tc>
          <w:tcPr>
            <w:tcW w:w="249" w:type="pct"/>
            <w:shd w:val="clear" w:color="auto" w:fill="auto"/>
            <w:vAlign w:val="center"/>
          </w:tcPr>
          <w:p>
            <w:pPr>
              <w:snapToGrid w:val="0"/>
              <w:spacing w:line="240" w:lineRule="auto"/>
              <w:rPr>
                <w:rFonts w:ascii="宋体" w:hAnsi="宋体" w:eastAsia="宋体" w:cs="宋体"/>
                <w:sz w:val="24"/>
                <w:szCs w:val="24"/>
              </w:rPr>
            </w:pPr>
          </w:p>
        </w:tc>
        <w:tc>
          <w:tcPr>
            <w:tcW w:w="241" w:type="pct"/>
            <w:shd w:val="clear" w:color="auto" w:fill="auto"/>
            <w:vAlign w:val="center"/>
          </w:tcPr>
          <w:p>
            <w:pPr>
              <w:snapToGrid w:val="0"/>
              <w:spacing w:line="240" w:lineRule="auto"/>
              <w:rPr>
                <w:rFonts w:ascii="宋体" w:hAnsi="宋体" w:eastAsia="宋体" w:cs="宋体"/>
                <w:sz w:val="24"/>
                <w:szCs w:val="24"/>
              </w:rPr>
            </w:pPr>
          </w:p>
        </w:tc>
        <w:tc>
          <w:tcPr>
            <w:tcW w:w="222" w:type="pct"/>
            <w:shd w:val="clear" w:color="auto" w:fill="auto"/>
            <w:vAlign w:val="center"/>
          </w:tcPr>
          <w:p>
            <w:pPr>
              <w:snapToGrid w:val="0"/>
              <w:spacing w:line="240" w:lineRule="auto"/>
              <w:rPr>
                <w:rFonts w:ascii="宋体" w:hAnsi="宋体" w:eastAsia="宋体" w:cs="宋体"/>
                <w:sz w:val="24"/>
                <w:szCs w:val="24"/>
              </w:rPr>
            </w:pPr>
          </w:p>
        </w:tc>
        <w:tc>
          <w:tcPr>
            <w:tcW w:w="698" w:type="pct"/>
            <w:shd w:val="clear" w:color="auto" w:fill="auto"/>
            <w:vAlign w:val="center"/>
          </w:tcPr>
          <w:p>
            <w:pPr>
              <w:snapToGrid w:val="0"/>
              <w:spacing w:line="240" w:lineRule="auto"/>
              <w:rPr>
                <w:rFonts w:ascii="宋体" w:hAnsi="宋体" w:eastAsia="宋体" w:cs="宋体"/>
                <w:sz w:val="24"/>
                <w:szCs w:val="24"/>
              </w:rPr>
            </w:pPr>
          </w:p>
        </w:tc>
        <w:tc>
          <w:tcPr>
            <w:tcW w:w="664" w:type="pct"/>
            <w:shd w:val="clear" w:color="auto" w:fill="auto"/>
          </w:tcPr>
          <w:p>
            <w:pPr>
              <w:snapToGrid w:val="0"/>
              <w:spacing w:line="240" w:lineRule="auto"/>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9" w:hRule="exact"/>
        </w:trPr>
        <w:tc>
          <w:tcPr>
            <w:tcW w:w="2694" w:type="pct"/>
            <w:gridSpan w:val="2"/>
            <w:shd w:val="clear" w:color="auto" w:fill="auto"/>
          </w:tcPr>
          <w:p>
            <w:pPr>
              <w:pStyle w:val="7"/>
              <w:snapToGrid w:val="0"/>
              <w:spacing w:line="240" w:lineRule="auto"/>
              <w:rPr>
                <w:rFonts w:ascii="宋体" w:hAnsi="宋体" w:eastAsia="宋体" w:cs="宋体"/>
                <w:sz w:val="24"/>
                <w:szCs w:val="24"/>
              </w:rPr>
            </w:pPr>
            <w:r>
              <w:rPr>
                <w:rFonts w:hint="eastAsia" w:ascii="宋体" w:hAnsi="宋体" w:eastAsia="宋体" w:cs="宋体"/>
                <w:sz w:val="24"/>
                <w:szCs w:val="24"/>
              </w:rPr>
              <w:t>A、B、C、D 各等级合计</w:t>
            </w:r>
          </w:p>
        </w:tc>
        <w:tc>
          <w:tcPr>
            <w:tcW w:w="229" w:type="pct"/>
            <w:shd w:val="clear" w:color="auto" w:fill="auto"/>
            <w:vAlign w:val="center"/>
          </w:tcPr>
          <w:p>
            <w:pPr>
              <w:snapToGrid w:val="0"/>
              <w:spacing w:line="240" w:lineRule="auto"/>
              <w:rPr>
                <w:rFonts w:ascii="宋体" w:hAnsi="宋体" w:eastAsia="宋体" w:cs="宋体"/>
                <w:sz w:val="24"/>
                <w:szCs w:val="24"/>
              </w:rPr>
            </w:pPr>
          </w:p>
        </w:tc>
        <w:tc>
          <w:tcPr>
            <w:tcW w:w="249" w:type="pct"/>
            <w:shd w:val="clear" w:color="auto" w:fill="auto"/>
            <w:vAlign w:val="center"/>
          </w:tcPr>
          <w:p>
            <w:pPr>
              <w:snapToGrid w:val="0"/>
              <w:spacing w:line="240" w:lineRule="auto"/>
              <w:rPr>
                <w:rFonts w:ascii="宋体" w:hAnsi="宋体" w:eastAsia="宋体" w:cs="宋体"/>
                <w:sz w:val="24"/>
                <w:szCs w:val="24"/>
              </w:rPr>
            </w:pPr>
          </w:p>
        </w:tc>
        <w:tc>
          <w:tcPr>
            <w:tcW w:w="241" w:type="pct"/>
            <w:shd w:val="clear" w:color="auto" w:fill="auto"/>
            <w:vAlign w:val="center"/>
          </w:tcPr>
          <w:p>
            <w:pPr>
              <w:snapToGrid w:val="0"/>
              <w:spacing w:line="240" w:lineRule="auto"/>
              <w:rPr>
                <w:rFonts w:ascii="宋体" w:hAnsi="宋体" w:eastAsia="宋体" w:cs="宋体"/>
                <w:sz w:val="24"/>
                <w:szCs w:val="24"/>
              </w:rPr>
            </w:pPr>
          </w:p>
        </w:tc>
        <w:tc>
          <w:tcPr>
            <w:tcW w:w="222" w:type="pct"/>
            <w:shd w:val="clear" w:color="auto" w:fill="auto"/>
            <w:vAlign w:val="center"/>
          </w:tcPr>
          <w:p>
            <w:pPr>
              <w:snapToGrid w:val="0"/>
              <w:spacing w:line="240" w:lineRule="auto"/>
              <w:rPr>
                <w:rFonts w:ascii="宋体" w:hAnsi="宋体" w:eastAsia="宋体" w:cs="宋体"/>
                <w:sz w:val="24"/>
                <w:szCs w:val="24"/>
              </w:rPr>
            </w:pPr>
          </w:p>
        </w:tc>
        <w:tc>
          <w:tcPr>
            <w:tcW w:w="1362" w:type="pct"/>
            <w:gridSpan w:val="2"/>
            <w:shd w:val="clear" w:color="auto" w:fill="auto"/>
          </w:tcPr>
          <w:p>
            <w:pPr>
              <w:snapToGrid w:val="0"/>
              <w:spacing w:line="240" w:lineRule="auto"/>
              <w:rPr>
                <w:rFonts w:ascii="宋体" w:hAnsi="宋体" w:eastAsia="宋体" w:cs="宋体"/>
                <w:sz w:val="24"/>
                <w:szCs w:val="24"/>
              </w:rPr>
            </w:pPr>
            <w:r>
              <w:rPr>
                <w:rFonts w:hint="eastAsia" w:ascii="宋体" w:hAnsi="宋体" w:eastAsia="宋体" w:cs="宋体"/>
                <w:sz w:val="24"/>
                <w:szCs w:val="24"/>
              </w:rPr>
              <w:t>评价结果：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59" w:hRule="exact"/>
        </w:trPr>
        <w:tc>
          <w:tcPr>
            <w:tcW w:w="5000" w:type="pct"/>
            <w:gridSpan w:val="8"/>
            <w:shd w:val="clear" w:color="auto" w:fill="auto"/>
          </w:tcPr>
          <w:p>
            <w:pPr>
              <w:pStyle w:val="7"/>
              <w:snapToGrid w:val="0"/>
              <w:spacing w:before="91" w:line="240" w:lineRule="auto"/>
              <w:rPr>
                <w:rFonts w:ascii="宋体" w:hAnsi="宋体" w:eastAsia="宋体" w:cs="宋体"/>
                <w:sz w:val="24"/>
                <w:szCs w:val="24"/>
              </w:rPr>
            </w:pPr>
            <w:r>
              <w:rPr>
                <w:rFonts w:hint="eastAsia" w:ascii="宋体" w:hAnsi="宋体" w:eastAsia="宋体" w:cs="宋体"/>
                <w:sz w:val="24"/>
                <w:szCs w:val="24"/>
              </w:rPr>
              <w:t>评价人姓名：            单位：            职称：</w:t>
            </w:r>
          </w:p>
          <w:p>
            <w:pPr>
              <w:pStyle w:val="7"/>
              <w:snapToGrid w:val="0"/>
              <w:spacing w:before="91" w:line="240" w:lineRule="auto"/>
              <w:rPr>
                <w:rFonts w:ascii="宋体" w:hAnsi="宋体" w:eastAsia="宋体" w:cs="宋体"/>
                <w:sz w:val="24"/>
                <w:szCs w:val="24"/>
              </w:rPr>
            </w:pPr>
            <w:r>
              <w:rPr>
                <w:rFonts w:hint="eastAsia" w:ascii="宋体" w:hAnsi="宋体" w:eastAsia="宋体" w:cs="宋体"/>
                <w:sz w:val="24"/>
                <w:szCs w:val="24"/>
              </w:rPr>
              <w:t>联系方式：</w:t>
            </w:r>
          </w:p>
          <w:p>
            <w:pPr>
              <w:snapToGrid w:val="0"/>
              <w:spacing w:line="240" w:lineRule="auto"/>
              <w:rPr>
                <w:rFonts w:ascii="宋体" w:hAnsi="宋体" w:eastAsia="宋体" w:cs="宋体"/>
                <w:sz w:val="24"/>
                <w:szCs w:val="24"/>
              </w:rPr>
            </w:pPr>
          </w:p>
        </w:tc>
      </w:tr>
    </w:tbl>
    <w:p>
      <w:pPr>
        <w:rPr>
          <w:rFonts w:ascii="宋体" w:hAnsi="宋体" w:eastAsia="宋体" w:cs="宋体"/>
          <w:sz w:val="24"/>
        </w:rPr>
      </w:pPr>
      <w:r>
        <w:rPr>
          <w:rFonts w:hint="eastAsia" w:ascii="宋体" w:hAnsi="宋体" w:eastAsia="宋体" w:cs="宋体"/>
          <w:sz w:val="24"/>
        </w:rPr>
        <w:t xml:space="preserve">评价专业：                 </w:t>
      </w:r>
      <w:r>
        <w:rPr>
          <w:rFonts w:hint="eastAsia" w:ascii="宋体" w:hAnsi="宋体" w:eastAsia="宋体" w:cs="宋体"/>
          <w:sz w:val="24"/>
        </w:rPr>
        <w:tab/>
      </w:r>
      <w:r>
        <w:rPr>
          <w:rFonts w:hint="eastAsia" w:ascii="宋体" w:hAnsi="宋体" w:eastAsia="宋体" w:cs="宋体"/>
          <w:sz w:val="24"/>
        </w:rPr>
        <w:t xml:space="preserve">   评价时间：</w:t>
      </w:r>
    </w:p>
    <w:p>
      <w:pPr>
        <w:spacing w:line="460" w:lineRule="exact"/>
        <w:rPr>
          <w:rFonts w:ascii="宋体" w:hAnsi="宋体" w:eastAsia="宋体" w:cs="宋体"/>
          <w:sz w:val="24"/>
        </w:rPr>
      </w:pPr>
      <w:r>
        <w:rPr>
          <w:rFonts w:hint="eastAsia" w:ascii="宋体" w:hAnsi="宋体" w:eastAsia="宋体" w:cs="宋体"/>
          <w:sz w:val="24"/>
        </w:rPr>
        <w:t>注：评价等级分为 A、B、C、D 四等，E 为评价总指标点个数。未作评价说明的指标点评分原则：A：完全满足指标要求；B：大部分满足指标要求；C：基本满足指标要求；D：不满足指标要求。</w:t>
      </w:r>
    </w:p>
    <w:p>
      <w:pPr>
        <w:spacing w:line="460" w:lineRule="exact"/>
        <w:rPr>
          <w:rFonts w:ascii="宋体" w:hAnsi="宋体" w:eastAsia="宋体" w:cs="宋体"/>
          <w:sz w:val="24"/>
        </w:rPr>
      </w:pPr>
      <w:r>
        <w:rPr>
          <w:rFonts w:hint="eastAsia" w:ascii="宋体" w:hAnsi="宋体" w:eastAsia="宋体" w:cs="宋体"/>
          <w:sz w:val="24"/>
        </w:rPr>
        <w:t>评价结果满足(A+B)/ E×100%≥90%，C/E×100%＜10%，D=0 为合格。</w:t>
      </w:r>
    </w:p>
    <w:p>
      <w:pPr>
        <w:pStyle w:val="2"/>
        <w:spacing w:before="9"/>
        <w:jc w:val="center"/>
        <w:rPr>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both"/>
        <w:rPr>
          <w:b/>
          <w:bCs/>
          <w:lang w:eastAsia="zh-CN"/>
        </w:rPr>
      </w:pPr>
    </w:p>
    <w:p>
      <w:pPr>
        <w:pStyle w:val="2"/>
        <w:spacing w:before="9"/>
        <w:jc w:val="center"/>
        <w:rPr>
          <w:b/>
          <w:bCs/>
          <w:sz w:val="30"/>
          <w:szCs w:val="30"/>
          <w:lang w:eastAsia="zh-CN"/>
        </w:rPr>
      </w:pPr>
    </w:p>
    <w:p>
      <w:pPr>
        <w:pStyle w:val="2"/>
        <w:spacing w:before="9"/>
        <w:jc w:val="center"/>
        <w:rPr>
          <w:b/>
          <w:bCs/>
          <w:sz w:val="30"/>
          <w:szCs w:val="30"/>
          <w:lang w:eastAsia="zh-CN"/>
        </w:rPr>
      </w:pPr>
    </w:p>
    <w:p>
      <w:pPr>
        <w:pStyle w:val="2"/>
        <w:spacing w:before="9"/>
        <w:jc w:val="center"/>
        <w:rPr>
          <w:b/>
          <w:bCs/>
          <w:sz w:val="30"/>
          <w:szCs w:val="30"/>
          <w:lang w:eastAsia="zh-CN"/>
        </w:rPr>
      </w:pPr>
      <w:r>
        <w:rPr>
          <w:rFonts w:hint="eastAsia"/>
          <w:b/>
          <w:bCs/>
          <w:sz w:val="30"/>
          <w:szCs w:val="30"/>
          <w:lang w:eastAsia="zh-CN"/>
        </w:rPr>
        <w:t>辽宁师范大学课程教学大纲评价表</w:t>
      </w:r>
    </w:p>
    <w:p>
      <w:pPr>
        <w:rPr>
          <w:rFonts w:ascii="宋体" w:hAnsi="宋体" w:eastAsia="宋体" w:cs="宋体"/>
          <w:sz w:val="24"/>
        </w:rPr>
      </w:pPr>
      <w:r>
        <w:rPr>
          <w:rFonts w:hint="eastAsia" w:ascii="宋体" w:hAnsi="宋体" w:eastAsia="宋体" w:cs="宋体"/>
          <w:sz w:val="24"/>
        </w:rPr>
        <w:t xml:space="preserve">评价专业：         </w:t>
      </w:r>
      <w:r>
        <w:rPr>
          <w:rFonts w:hint="eastAsia" w:ascii="宋体" w:hAnsi="宋体" w:eastAsia="宋体" w:cs="宋体"/>
          <w:sz w:val="24"/>
        </w:rPr>
        <w:tab/>
      </w:r>
      <w:r>
        <w:rPr>
          <w:rFonts w:hint="eastAsia" w:ascii="宋体" w:hAnsi="宋体" w:eastAsia="宋体" w:cs="宋体"/>
          <w:sz w:val="24"/>
        </w:rPr>
        <w:t xml:space="preserve">评价课程：          </w:t>
      </w:r>
      <w:r>
        <w:rPr>
          <w:rFonts w:hint="eastAsia" w:ascii="宋体" w:hAnsi="宋体" w:eastAsia="宋体" w:cs="宋体"/>
          <w:sz w:val="24"/>
        </w:rPr>
        <w:tab/>
      </w:r>
      <w:r>
        <w:rPr>
          <w:rFonts w:hint="eastAsia" w:ascii="宋体" w:hAnsi="宋体" w:eastAsia="宋体" w:cs="宋体"/>
          <w:sz w:val="24"/>
        </w:rPr>
        <w:t xml:space="preserve">  评价时间：</w:t>
      </w:r>
    </w:p>
    <w:tbl>
      <w:tblPr>
        <w:tblStyle w:val="4"/>
        <w:tblW w:w="83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9"/>
        <w:gridCol w:w="306"/>
        <w:gridCol w:w="1417"/>
        <w:gridCol w:w="1922"/>
        <w:gridCol w:w="435"/>
        <w:gridCol w:w="405"/>
        <w:gridCol w:w="450"/>
        <w:gridCol w:w="465"/>
        <w:gridCol w:w="510"/>
        <w:gridCol w:w="480"/>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1079" w:type="dxa"/>
            <w:vMerge w:val="restart"/>
            <w:shd w:val="clear" w:color="auto" w:fill="auto"/>
            <w:vAlign w:val="center"/>
          </w:tcPr>
          <w:p>
            <w:pPr>
              <w:pStyle w:val="7"/>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评价</w:t>
            </w:r>
          </w:p>
          <w:p>
            <w:pPr>
              <w:pStyle w:val="7"/>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指标</w:t>
            </w:r>
          </w:p>
        </w:tc>
        <w:tc>
          <w:tcPr>
            <w:tcW w:w="3645" w:type="dxa"/>
            <w:gridSpan w:val="3"/>
            <w:vMerge w:val="restart"/>
            <w:shd w:val="clear" w:color="auto" w:fill="auto"/>
            <w:vAlign w:val="center"/>
          </w:tcPr>
          <w:p>
            <w:pPr>
              <w:pStyle w:val="7"/>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具体要求</w:t>
            </w:r>
          </w:p>
        </w:tc>
        <w:tc>
          <w:tcPr>
            <w:tcW w:w="1755" w:type="dxa"/>
            <w:gridSpan w:val="4"/>
            <w:shd w:val="clear" w:color="auto" w:fill="auto"/>
            <w:vAlign w:val="center"/>
          </w:tcPr>
          <w:p>
            <w:pPr>
              <w:pStyle w:val="7"/>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评价等级</w:t>
            </w:r>
          </w:p>
        </w:tc>
        <w:tc>
          <w:tcPr>
            <w:tcW w:w="990" w:type="dxa"/>
            <w:gridSpan w:val="2"/>
            <w:vMerge w:val="restart"/>
            <w:shd w:val="clear" w:color="auto" w:fill="auto"/>
            <w:vAlign w:val="center"/>
          </w:tcPr>
          <w:p>
            <w:pPr>
              <w:pStyle w:val="7"/>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评价</w:t>
            </w:r>
          </w:p>
          <w:p>
            <w:pPr>
              <w:pStyle w:val="7"/>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说明</w:t>
            </w:r>
          </w:p>
        </w:tc>
        <w:tc>
          <w:tcPr>
            <w:tcW w:w="851" w:type="dxa"/>
            <w:vMerge w:val="restart"/>
            <w:shd w:val="clear" w:color="auto" w:fill="auto"/>
            <w:vAlign w:val="center"/>
          </w:tcPr>
          <w:p>
            <w:pPr>
              <w:pStyle w:val="7"/>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存在</w:t>
            </w:r>
          </w:p>
          <w:p>
            <w:pPr>
              <w:pStyle w:val="7"/>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1079" w:type="dxa"/>
            <w:vMerge w:val="continue"/>
            <w:shd w:val="clear" w:color="auto" w:fill="auto"/>
            <w:vAlign w:val="center"/>
          </w:tcPr>
          <w:p>
            <w:pPr>
              <w:snapToGrid w:val="0"/>
              <w:spacing w:line="240" w:lineRule="auto"/>
              <w:jc w:val="center"/>
              <w:rPr>
                <w:rFonts w:ascii="宋体" w:hAnsi="宋体" w:eastAsia="宋体" w:cs="宋体"/>
                <w:sz w:val="24"/>
                <w:szCs w:val="24"/>
              </w:rPr>
            </w:pPr>
          </w:p>
        </w:tc>
        <w:tc>
          <w:tcPr>
            <w:tcW w:w="3645" w:type="dxa"/>
            <w:gridSpan w:val="3"/>
            <w:vMerge w:val="continue"/>
            <w:shd w:val="clear" w:color="auto" w:fill="auto"/>
            <w:vAlign w:val="center"/>
          </w:tcPr>
          <w:p>
            <w:pPr>
              <w:snapToGrid w:val="0"/>
              <w:spacing w:line="240" w:lineRule="auto"/>
              <w:rPr>
                <w:rFonts w:ascii="宋体" w:hAnsi="宋体" w:eastAsia="宋体" w:cs="宋体"/>
                <w:sz w:val="24"/>
                <w:szCs w:val="24"/>
              </w:rPr>
            </w:pPr>
          </w:p>
        </w:tc>
        <w:tc>
          <w:tcPr>
            <w:tcW w:w="435" w:type="dxa"/>
            <w:shd w:val="clear" w:color="auto" w:fill="auto"/>
            <w:vAlign w:val="center"/>
          </w:tcPr>
          <w:p>
            <w:pPr>
              <w:pStyle w:val="7"/>
              <w:snapToGrid w:val="0"/>
              <w:spacing w:line="240" w:lineRule="auto"/>
              <w:jc w:val="center"/>
              <w:rPr>
                <w:rFonts w:ascii="宋体" w:hAnsi="宋体" w:eastAsia="宋体" w:cs="宋体"/>
                <w:sz w:val="24"/>
                <w:szCs w:val="24"/>
              </w:rPr>
            </w:pPr>
            <w:r>
              <w:rPr>
                <w:rFonts w:hint="eastAsia" w:ascii="宋体" w:hAnsi="宋体" w:eastAsia="宋体" w:cs="宋体"/>
                <w:sz w:val="24"/>
                <w:szCs w:val="24"/>
              </w:rPr>
              <w:t>A</w:t>
            </w:r>
          </w:p>
        </w:tc>
        <w:tc>
          <w:tcPr>
            <w:tcW w:w="405" w:type="dxa"/>
            <w:shd w:val="clear" w:color="auto" w:fill="auto"/>
            <w:vAlign w:val="center"/>
          </w:tcPr>
          <w:p>
            <w:pPr>
              <w:pStyle w:val="7"/>
              <w:snapToGrid w:val="0"/>
              <w:spacing w:line="240" w:lineRule="auto"/>
              <w:jc w:val="center"/>
              <w:rPr>
                <w:rFonts w:ascii="宋体" w:hAnsi="宋体" w:eastAsia="宋体" w:cs="宋体"/>
                <w:sz w:val="24"/>
                <w:szCs w:val="24"/>
              </w:rPr>
            </w:pPr>
            <w:r>
              <w:rPr>
                <w:rFonts w:hint="eastAsia" w:ascii="宋体" w:hAnsi="宋体" w:eastAsia="宋体" w:cs="宋体"/>
                <w:sz w:val="24"/>
                <w:szCs w:val="24"/>
              </w:rPr>
              <w:t>B</w:t>
            </w:r>
          </w:p>
        </w:tc>
        <w:tc>
          <w:tcPr>
            <w:tcW w:w="450" w:type="dxa"/>
            <w:shd w:val="clear" w:color="auto" w:fill="auto"/>
            <w:vAlign w:val="center"/>
          </w:tcPr>
          <w:p>
            <w:pPr>
              <w:pStyle w:val="7"/>
              <w:snapToGrid w:val="0"/>
              <w:spacing w:line="240" w:lineRule="auto"/>
              <w:jc w:val="center"/>
              <w:rPr>
                <w:rFonts w:ascii="宋体" w:hAnsi="宋体" w:eastAsia="宋体" w:cs="宋体"/>
                <w:sz w:val="24"/>
                <w:szCs w:val="24"/>
              </w:rPr>
            </w:pPr>
            <w:r>
              <w:rPr>
                <w:rFonts w:hint="eastAsia" w:ascii="宋体" w:hAnsi="宋体" w:eastAsia="宋体" w:cs="宋体"/>
                <w:sz w:val="24"/>
                <w:szCs w:val="24"/>
              </w:rPr>
              <w:t>C</w:t>
            </w:r>
          </w:p>
        </w:tc>
        <w:tc>
          <w:tcPr>
            <w:tcW w:w="465" w:type="dxa"/>
            <w:shd w:val="clear" w:color="auto" w:fill="auto"/>
            <w:vAlign w:val="center"/>
          </w:tcPr>
          <w:p>
            <w:pPr>
              <w:pStyle w:val="7"/>
              <w:snapToGrid w:val="0"/>
              <w:spacing w:line="240" w:lineRule="auto"/>
              <w:jc w:val="center"/>
              <w:rPr>
                <w:rFonts w:ascii="宋体" w:hAnsi="宋体" w:eastAsia="宋体" w:cs="宋体"/>
                <w:sz w:val="24"/>
                <w:szCs w:val="24"/>
              </w:rPr>
            </w:pPr>
            <w:r>
              <w:rPr>
                <w:rFonts w:hint="eastAsia" w:ascii="宋体" w:hAnsi="宋体" w:eastAsia="宋体" w:cs="宋体"/>
                <w:sz w:val="24"/>
                <w:szCs w:val="24"/>
              </w:rPr>
              <w:t>D</w:t>
            </w:r>
          </w:p>
        </w:tc>
        <w:tc>
          <w:tcPr>
            <w:tcW w:w="990" w:type="dxa"/>
            <w:gridSpan w:val="2"/>
            <w:vMerge w:val="continue"/>
            <w:shd w:val="clear" w:color="auto" w:fill="auto"/>
            <w:vAlign w:val="center"/>
          </w:tcPr>
          <w:p>
            <w:pPr>
              <w:snapToGrid w:val="0"/>
              <w:spacing w:line="240" w:lineRule="auto"/>
              <w:jc w:val="center"/>
              <w:rPr>
                <w:rFonts w:ascii="宋体" w:hAnsi="宋体" w:eastAsia="宋体" w:cs="宋体"/>
                <w:sz w:val="24"/>
                <w:szCs w:val="24"/>
              </w:rPr>
            </w:pPr>
          </w:p>
        </w:tc>
        <w:tc>
          <w:tcPr>
            <w:tcW w:w="851" w:type="dxa"/>
            <w:vMerge w:val="continue"/>
            <w:shd w:val="clear" w:color="auto" w:fill="auto"/>
            <w:vAlign w:val="center"/>
          </w:tcPr>
          <w:p>
            <w:pPr>
              <w:snapToGrid w:val="0"/>
              <w:spacing w:line="240" w:lineRule="auto"/>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1079" w:type="dxa"/>
            <w:vMerge w:val="restart"/>
            <w:shd w:val="clear" w:color="auto" w:fill="auto"/>
            <w:vAlign w:val="center"/>
          </w:tcPr>
          <w:p>
            <w:pPr>
              <w:pStyle w:val="7"/>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课程目标的合理性</w:t>
            </w:r>
          </w:p>
        </w:tc>
        <w:tc>
          <w:tcPr>
            <w:tcW w:w="3645" w:type="dxa"/>
            <w:gridSpan w:val="3"/>
            <w:shd w:val="clear" w:color="auto" w:fill="auto"/>
            <w:vAlign w:val="center"/>
          </w:tcPr>
          <w:p>
            <w:pPr>
              <w:pStyle w:val="7"/>
              <w:snapToGrid w:val="0"/>
              <w:spacing w:line="240" w:lineRule="auto"/>
              <w:jc w:val="left"/>
              <w:rPr>
                <w:rFonts w:ascii="宋体" w:hAnsi="宋体" w:eastAsia="宋体" w:cs="宋体"/>
                <w:sz w:val="24"/>
                <w:szCs w:val="24"/>
              </w:rPr>
            </w:pPr>
            <w:r>
              <w:rPr>
                <w:rFonts w:hint="eastAsia" w:ascii="宋体" w:hAnsi="宋体" w:eastAsia="宋体" w:cs="宋体"/>
                <w:sz w:val="24"/>
                <w:szCs w:val="24"/>
              </w:rPr>
              <w:t>1.课程目标明确</w:t>
            </w:r>
          </w:p>
        </w:tc>
        <w:tc>
          <w:tcPr>
            <w:tcW w:w="435" w:type="dxa"/>
            <w:shd w:val="clear" w:color="auto" w:fill="auto"/>
            <w:vAlign w:val="center"/>
          </w:tcPr>
          <w:p>
            <w:pPr>
              <w:snapToGrid w:val="0"/>
              <w:spacing w:line="240" w:lineRule="auto"/>
              <w:jc w:val="center"/>
              <w:rPr>
                <w:rFonts w:ascii="宋体" w:hAnsi="宋体" w:eastAsia="宋体" w:cs="宋体"/>
                <w:sz w:val="24"/>
                <w:szCs w:val="24"/>
              </w:rPr>
            </w:pPr>
          </w:p>
        </w:tc>
        <w:tc>
          <w:tcPr>
            <w:tcW w:w="405" w:type="dxa"/>
            <w:shd w:val="clear" w:color="auto" w:fill="auto"/>
            <w:vAlign w:val="center"/>
          </w:tcPr>
          <w:p>
            <w:pPr>
              <w:snapToGrid w:val="0"/>
              <w:spacing w:line="240" w:lineRule="auto"/>
              <w:jc w:val="center"/>
              <w:rPr>
                <w:rFonts w:ascii="宋体" w:hAnsi="宋体" w:eastAsia="宋体" w:cs="宋体"/>
                <w:sz w:val="24"/>
                <w:szCs w:val="24"/>
              </w:rPr>
            </w:pPr>
          </w:p>
        </w:tc>
        <w:tc>
          <w:tcPr>
            <w:tcW w:w="450" w:type="dxa"/>
            <w:shd w:val="clear" w:color="auto" w:fill="auto"/>
            <w:vAlign w:val="center"/>
          </w:tcPr>
          <w:p>
            <w:pPr>
              <w:snapToGrid w:val="0"/>
              <w:spacing w:line="240" w:lineRule="auto"/>
              <w:jc w:val="center"/>
              <w:rPr>
                <w:rFonts w:ascii="宋体" w:hAnsi="宋体" w:eastAsia="宋体" w:cs="宋体"/>
                <w:sz w:val="24"/>
                <w:szCs w:val="24"/>
              </w:rPr>
            </w:pPr>
          </w:p>
        </w:tc>
        <w:tc>
          <w:tcPr>
            <w:tcW w:w="465" w:type="dxa"/>
            <w:shd w:val="clear" w:color="auto" w:fill="auto"/>
            <w:vAlign w:val="center"/>
          </w:tcPr>
          <w:p>
            <w:pPr>
              <w:snapToGrid w:val="0"/>
              <w:spacing w:line="240" w:lineRule="auto"/>
              <w:jc w:val="center"/>
              <w:rPr>
                <w:rFonts w:ascii="宋体" w:hAnsi="宋体" w:eastAsia="宋体" w:cs="宋体"/>
                <w:sz w:val="24"/>
                <w:szCs w:val="24"/>
              </w:rPr>
            </w:pPr>
          </w:p>
        </w:tc>
        <w:tc>
          <w:tcPr>
            <w:tcW w:w="990" w:type="dxa"/>
            <w:gridSpan w:val="2"/>
            <w:shd w:val="clear" w:color="auto" w:fill="auto"/>
            <w:vAlign w:val="center"/>
          </w:tcPr>
          <w:p>
            <w:pPr>
              <w:snapToGrid w:val="0"/>
              <w:spacing w:line="240" w:lineRule="auto"/>
              <w:jc w:val="center"/>
              <w:rPr>
                <w:rFonts w:ascii="宋体" w:hAnsi="宋体" w:eastAsia="宋体" w:cs="宋体"/>
                <w:sz w:val="24"/>
                <w:szCs w:val="24"/>
              </w:rPr>
            </w:pPr>
          </w:p>
        </w:tc>
        <w:tc>
          <w:tcPr>
            <w:tcW w:w="851" w:type="dxa"/>
            <w:shd w:val="clear" w:color="auto" w:fill="auto"/>
            <w:vAlign w:val="center"/>
          </w:tcPr>
          <w:p>
            <w:pPr>
              <w:snapToGrid w:val="0"/>
              <w:spacing w:line="240" w:lineRule="auto"/>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1079" w:type="dxa"/>
            <w:vMerge w:val="continue"/>
            <w:shd w:val="clear" w:color="auto" w:fill="auto"/>
            <w:vAlign w:val="center"/>
          </w:tcPr>
          <w:p>
            <w:pPr>
              <w:snapToGrid w:val="0"/>
              <w:spacing w:line="240" w:lineRule="auto"/>
              <w:jc w:val="center"/>
              <w:rPr>
                <w:rFonts w:ascii="宋体" w:hAnsi="宋体" w:eastAsia="宋体" w:cs="宋体"/>
                <w:b/>
                <w:bCs/>
                <w:sz w:val="24"/>
                <w:szCs w:val="24"/>
              </w:rPr>
            </w:pPr>
          </w:p>
        </w:tc>
        <w:tc>
          <w:tcPr>
            <w:tcW w:w="3645" w:type="dxa"/>
            <w:gridSpan w:val="3"/>
            <w:shd w:val="clear" w:color="auto" w:fill="auto"/>
            <w:vAlign w:val="center"/>
          </w:tcPr>
          <w:p>
            <w:pPr>
              <w:pStyle w:val="7"/>
              <w:snapToGrid w:val="0"/>
              <w:spacing w:line="240" w:lineRule="auto"/>
              <w:jc w:val="left"/>
              <w:rPr>
                <w:rFonts w:ascii="宋体" w:hAnsi="宋体" w:eastAsia="宋体" w:cs="宋体"/>
                <w:sz w:val="24"/>
                <w:szCs w:val="24"/>
              </w:rPr>
            </w:pPr>
            <w:r>
              <w:rPr>
                <w:rFonts w:hint="eastAsia" w:ascii="宋体" w:hAnsi="宋体" w:eastAsia="宋体" w:cs="宋体"/>
                <w:sz w:val="24"/>
                <w:szCs w:val="24"/>
              </w:rPr>
              <w:t>2.课程目标与所支撑的毕业要求指标点对应关系明确，且有清晰合理的描述</w:t>
            </w:r>
          </w:p>
        </w:tc>
        <w:tc>
          <w:tcPr>
            <w:tcW w:w="435" w:type="dxa"/>
            <w:shd w:val="clear" w:color="auto" w:fill="auto"/>
            <w:vAlign w:val="center"/>
          </w:tcPr>
          <w:p>
            <w:pPr>
              <w:snapToGrid w:val="0"/>
              <w:spacing w:line="240" w:lineRule="auto"/>
              <w:jc w:val="center"/>
              <w:rPr>
                <w:rFonts w:ascii="宋体" w:hAnsi="宋体" w:eastAsia="宋体" w:cs="宋体"/>
                <w:sz w:val="24"/>
                <w:szCs w:val="24"/>
              </w:rPr>
            </w:pPr>
          </w:p>
        </w:tc>
        <w:tc>
          <w:tcPr>
            <w:tcW w:w="405" w:type="dxa"/>
            <w:shd w:val="clear" w:color="auto" w:fill="auto"/>
            <w:vAlign w:val="center"/>
          </w:tcPr>
          <w:p>
            <w:pPr>
              <w:snapToGrid w:val="0"/>
              <w:spacing w:line="240" w:lineRule="auto"/>
              <w:jc w:val="center"/>
              <w:rPr>
                <w:rFonts w:ascii="宋体" w:hAnsi="宋体" w:eastAsia="宋体" w:cs="宋体"/>
                <w:sz w:val="24"/>
                <w:szCs w:val="24"/>
              </w:rPr>
            </w:pPr>
          </w:p>
        </w:tc>
        <w:tc>
          <w:tcPr>
            <w:tcW w:w="450" w:type="dxa"/>
            <w:shd w:val="clear" w:color="auto" w:fill="auto"/>
            <w:vAlign w:val="center"/>
          </w:tcPr>
          <w:p>
            <w:pPr>
              <w:snapToGrid w:val="0"/>
              <w:spacing w:line="240" w:lineRule="auto"/>
              <w:jc w:val="center"/>
              <w:rPr>
                <w:rFonts w:ascii="宋体" w:hAnsi="宋体" w:eastAsia="宋体" w:cs="宋体"/>
                <w:sz w:val="24"/>
                <w:szCs w:val="24"/>
              </w:rPr>
            </w:pPr>
          </w:p>
        </w:tc>
        <w:tc>
          <w:tcPr>
            <w:tcW w:w="465" w:type="dxa"/>
            <w:shd w:val="clear" w:color="auto" w:fill="auto"/>
            <w:vAlign w:val="center"/>
          </w:tcPr>
          <w:p>
            <w:pPr>
              <w:snapToGrid w:val="0"/>
              <w:spacing w:line="240" w:lineRule="auto"/>
              <w:jc w:val="center"/>
              <w:rPr>
                <w:rFonts w:ascii="宋体" w:hAnsi="宋体" w:eastAsia="宋体" w:cs="宋体"/>
                <w:sz w:val="24"/>
                <w:szCs w:val="24"/>
              </w:rPr>
            </w:pPr>
          </w:p>
        </w:tc>
        <w:tc>
          <w:tcPr>
            <w:tcW w:w="990" w:type="dxa"/>
            <w:gridSpan w:val="2"/>
            <w:shd w:val="clear" w:color="auto" w:fill="auto"/>
            <w:vAlign w:val="center"/>
          </w:tcPr>
          <w:p>
            <w:pPr>
              <w:snapToGrid w:val="0"/>
              <w:spacing w:line="240" w:lineRule="auto"/>
              <w:jc w:val="center"/>
              <w:rPr>
                <w:rFonts w:ascii="宋体" w:hAnsi="宋体" w:eastAsia="宋体" w:cs="宋体"/>
                <w:sz w:val="24"/>
                <w:szCs w:val="24"/>
              </w:rPr>
            </w:pPr>
          </w:p>
        </w:tc>
        <w:tc>
          <w:tcPr>
            <w:tcW w:w="851" w:type="dxa"/>
            <w:shd w:val="clear" w:color="auto" w:fill="auto"/>
            <w:vAlign w:val="center"/>
          </w:tcPr>
          <w:p>
            <w:pPr>
              <w:snapToGrid w:val="0"/>
              <w:spacing w:line="240" w:lineRule="auto"/>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1079" w:type="dxa"/>
            <w:vMerge w:val="restart"/>
            <w:shd w:val="clear" w:color="auto" w:fill="auto"/>
            <w:vAlign w:val="center"/>
          </w:tcPr>
          <w:p>
            <w:pPr>
              <w:pStyle w:val="7"/>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课程教学对课程目标的支撑性</w:t>
            </w:r>
          </w:p>
        </w:tc>
        <w:tc>
          <w:tcPr>
            <w:tcW w:w="3645" w:type="dxa"/>
            <w:gridSpan w:val="3"/>
            <w:shd w:val="clear" w:color="auto" w:fill="auto"/>
            <w:vAlign w:val="center"/>
          </w:tcPr>
          <w:p>
            <w:pPr>
              <w:pStyle w:val="7"/>
              <w:snapToGrid w:val="0"/>
              <w:spacing w:line="240" w:lineRule="auto"/>
              <w:jc w:val="left"/>
              <w:rPr>
                <w:rFonts w:ascii="宋体" w:hAnsi="宋体" w:eastAsia="宋体" w:cs="宋体"/>
                <w:sz w:val="24"/>
                <w:szCs w:val="24"/>
              </w:rPr>
            </w:pPr>
            <w:r>
              <w:rPr>
                <w:rFonts w:hint="eastAsia" w:ascii="宋体" w:hAnsi="宋体" w:eastAsia="宋体" w:cs="宋体"/>
                <w:sz w:val="24"/>
                <w:szCs w:val="24"/>
              </w:rPr>
              <w:t>3.教学内容与课程目标对接紧密，其深度、广度与课程目标要求相匹配</w:t>
            </w:r>
          </w:p>
        </w:tc>
        <w:tc>
          <w:tcPr>
            <w:tcW w:w="435" w:type="dxa"/>
            <w:shd w:val="clear" w:color="auto" w:fill="auto"/>
            <w:vAlign w:val="center"/>
          </w:tcPr>
          <w:p>
            <w:pPr>
              <w:snapToGrid w:val="0"/>
              <w:spacing w:line="240" w:lineRule="auto"/>
              <w:jc w:val="center"/>
              <w:rPr>
                <w:rFonts w:ascii="宋体" w:hAnsi="宋体" w:eastAsia="宋体" w:cs="宋体"/>
                <w:sz w:val="24"/>
                <w:szCs w:val="24"/>
              </w:rPr>
            </w:pPr>
          </w:p>
        </w:tc>
        <w:tc>
          <w:tcPr>
            <w:tcW w:w="405" w:type="dxa"/>
            <w:shd w:val="clear" w:color="auto" w:fill="auto"/>
            <w:vAlign w:val="center"/>
          </w:tcPr>
          <w:p>
            <w:pPr>
              <w:snapToGrid w:val="0"/>
              <w:spacing w:line="240" w:lineRule="auto"/>
              <w:jc w:val="center"/>
              <w:rPr>
                <w:rFonts w:ascii="宋体" w:hAnsi="宋体" w:eastAsia="宋体" w:cs="宋体"/>
                <w:sz w:val="24"/>
                <w:szCs w:val="24"/>
              </w:rPr>
            </w:pPr>
          </w:p>
        </w:tc>
        <w:tc>
          <w:tcPr>
            <w:tcW w:w="450" w:type="dxa"/>
            <w:shd w:val="clear" w:color="auto" w:fill="auto"/>
            <w:vAlign w:val="center"/>
          </w:tcPr>
          <w:p>
            <w:pPr>
              <w:snapToGrid w:val="0"/>
              <w:spacing w:line="240" w:lineRule="auto"/>
              <w:jc w:val="center"/>
              <w:rPr>
                <w:rFonts w:ascii="宋体" w:hAnsi="宋体" w:eastAsia="宋体" w:cs="宋体"/>
                <w:sz w:val="24"/>
                <w:szCs w:val="24"/>
              </w:rPr>
            </w:pPr>
          </w:p>
        </w:tc>
        <w:tc>
          <w:tcPr>
            <w:tcW w:w="465" w:type="dxa"/>
            <w:shd w:val="clear" w:color="auto" w:fill="auto"/>
            <w:vAlign w:val="center"/>
          </w:tcPr>
          <w:p>
            <w:pPr>
              <w:snapToGrid w:val="0"/>
              <w:spacing w:line="240" w:lineRule="auto"/>
              <w:jc w:val="center"/>
              <w:rPr>
                <w:rFonts w:ascii="宋体" w:hAnsi="宋体" w:eastAsia="宋体" w:cs="宋体"/>
                <w:sz w:val="24"/>
                <w:szCs w:val="24"/>
              </w:rPr>
            </w:pPr>
          </w:p>
        </w:tc>
        <w:tc>
          <w:tcPr>
            <w:tcW w:w="990" w:type="dxa"/>
            <w:gridSpan w:val="2"/>
            <w:shd w:val="clear" w:color="auto" w:fill="auto"/>
            <w:vAlign w:val="center"/>
          </w:tcPr>
          <w:p>
            <w:pPr>
              <w:snapToGrid w:val="0"/>
              <w:spacing w:line="240" w:lineRule="auto"/>
              <w:jc w:val="center"/>
              <w:rPr>
                <w:rFonts w:ascii="宋体" w:hAnsi="宋体" w:eastAsia="宋体" w:cs="宋体"/>
                <w:sz w:val="24"/>
                <w:szCs w:val="24"/>
              </w:rPr>
            </w:pPr>
          </w:p>
        </w:tc>
        <w:tc>
          <w:tcPr>
            <w:tcW w:w="851" w:type="dxa"/>
            <w:shd w:val="clear" w:color="auto" w:fill="auto"/>
            <w:vAlign w:val="center"/>
          </w:tcPr>
          <w:p>
            <w:pPr>
              <w:snapToGrid w:val="0"/>
              <w:spacing w:line="240" w:lineRule="auto"/>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5" w:hRule="exact"/>
        </w:trPr>
        <w:tc>
          <w:tcPr>
            <w:tcW w:w="1079" w:type="dxa"/>
            <w:vMerge w:val="continue"/>
            <w:shd w:val="clear" w:color="auto" w:fill="auto"/>
            <w:vAlign w:val="center"/>
          </w:tcPr>
          <w:p>
            <w:pPr>
              <w:snapToGrid w:val="0"/>
              <w:spacing w:line="240" w:lineRule="auto"/>
              <w:jc w:val="center"/>
              <w:rPr>
                <w:rFonts w:ascii="宋体" w:hAnsi="宋体" w:eastAsia="宋体" w:cs="宋体"/>
                <w:b/>
                <w:bCs/>
                <w:sz w:val="24"/>
                <w:szCs w:val="24"/>
              </w:rPr>
            </w:pPr>
          </w:p>
        </w:tc>
        <w:tc>
          <w:tcPr>
            <w:tcW w:w="3645" w:type="dxa"/>
            <w:gridSpan w:val="3"/>
            <w:shd w:val="clear" w:color="auto" w:fill="auto"/>
            <w:vAlign w:val="center"/>
          </w:tcPr>
          <w:p>
            <w:pPr>
              <w:pStyle w:val="7"/>
              <w:snapToGrid w:val="0"/>
              <w:spacing w:line="240" w:lineRule="auto"/>
              <w:jc w:val="left"/>
              <w:rPr>
                <w:rFonts w:ascii="宋体" w:hAnsi="宋体" w:eastAsia="宋体" w:cs="宋体"/>
                <w:sz w:val="24"/>
                <w:szCs w:val="24"/>
              </w:rPr>
            </w:pPr>
            <w:r>
              <w:rPr>
                <w:rFonts w:hint="eastAsia" w:ascii="宋体" w:hAnsi="宋体" w:eastAsia="宋体" w:cs="宋体"/>
                <w:sz w:val="24"/>
                <w:szCs w:val="24"/>
              </w:rPr>
              <w:t>4.教学组织和教学方式符合课程特点，能有效保证课程目标的实现</w:t>
            </w:r>
          </w:p>
        </w:tc>
        <w:tc>
          <w:tcPr>
            <w:tcW w:w="435" w:type="dxa"/>
            <w:shd w:val="clear" w:color="auto" w:fill="auto"/>
            <w:vAlign w:val="center"/>
          </w:tcPr>
          <w:p>
            <w:pPr>
              <w:snapToGrid w:val="0"/>
              <w:spacing w:line="240" w:lineRule="auto"/>
              <w:jc w:val="center"/>
              <w:rPr>
                <w:rFonts w:ascii="宋体" w:hAnsi="宋体" w:eastAsia="宋体" w:cs="宋体"/>
                <w:sz w:val="24"/>
                <w:szCs w:val="24"/>
              </w:rPr>
            </w:pPr>
          </w:p>
        </w:tc>
        <w:tc>
          <w:tcPr>
            <w:tcW w:w="405" w:type="dxa"/>
            <w:shd w:val="clear" w:color="auto" w:fill="auto"/>
            <w:vAlign w:val="center"/>
          </w:tcPr>
          <w:p>
            <w:pPr>
              <w:snapToGrid w:val="0"/>
              <w:spacing w:line="240" w:lineRule="auto"/>
              <w:jc w:val="center"/>
              <w:rPr>
                <w:rFonts w:ascii="宋体" w:hAnsi="宋体" w:eastAsia="宋体" w:cs="宋体"/>
                <w:sz w:val="24"/>
                <w:szCs w:val="24"/>
              </w:rPr>
            </w:pPr>
          </w:p>
        </w:tc>
        <w:tc>
          <w:tcPr>
            <w:tcW w:w="450" w:type="dxa"/>
            <w:shd w:val="clear" w:color="auto" w:fill="auto"/>
            <w:vAlign w:val="center"/>
          </w:tcPr>
          <w:p>
            <w:pPr>
              <w:snapToGrid w:val="0"/>
              <w:spacing w:line="240" w:lineRule="auto"/>
              <w:jc w:val="center"/>
              <w:rPr>
                <w:rFonts w:ascii="宋体" w:hAnsi="宋体" w:eastAsia="宋体" w:cs="宋体"/>
                <w:sz w:val="24"/>
                <w:szCs w:val="24"/>
              </w:rPr>
            </w:pPr>
          </w:p>
        </w:tc>
        <w:tc>
          <w:tcPr>
            <w:tcW w:w="465" w:type="dxa"/>
            <w:shd w:val="clear" w:color="auto" w:fill="auto"/>
            <w:vAlign w:val="center"/>
          </w:tcPr>
          <w:p>
            <w:pPr>
              <w:snapToGrid w:val="0"/>
              <w:spacing w:line="240" w:lineRule="auto"/>
              <w:jc w:val="center"/>
              <w:rPr>
                <w:rFonts w:ascii="宋体" w:hAnsi="宋体" w:eastAsia="宋体" w:cs="宋体"/>
                <w:sz w:val="24"/>
                <w:szCs w:val="24"/>
              </w:rPr>
            </w:pPr>
          </w:p>
        </w:tc>
        <w:tc>
          <w:tcPr>
            <w:tcW w:w="990" w:type="dxa"/>
            <w:gridSpan w:val="2"/>
            <w:shd w:val="clear" w:color="auto" w:fill="auto"/>
            <w:vAlign w:val="center"/>
          </w:tcPr>
          <w:p>
            <w:pPr>
              <w:snapToGrid w:val="0"/>
              <w:spacing w:line="240" w:lineRule="auto"/>
              <w:jc w:val="center"/>
              <w:rPr>
                <w:rFonts w:ascii="宋体" w:hAnsi="宋体" w:eastAsia="宋体" w:cs="宋体"/>
                <w:sz w:val="24"/>
                <w:szCs w:val="24"/>
              </w:rPr>
            </w:pPr>
          </w:p>
        </w:tc>
        <w:tc>
          <w:tcPr>
            <w:tcW w:w="851" w:type="dxa"/>
            <w:shd w:val="clear" w:color="auto" w:fill="auto"/>
            <w:vAlign w:val="center"/>
          </w:tcPr>
          <w:p>
            <w:pPr>
              <w:snapToGrid w:val="0"/>
              <w:spacing w:line="240" w:lineRule="auto"/>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1079" w:type="dxa"/>
            <w:vMerge w:val="restart"/>
            <w:shd w:val="clear" w:color="auto" w:fill="auto"/>
            <w:vAlign w:val="center"/>
          </w:tcPr>
          <w:p>
            <w:pPr>
              <w:pStyle w:val="7"/>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课程考核对目标达成的检验性</w:t>
            </w:r>
          </w:p>
        </w:tc>
        <w:tc>
          <w:tcPr>
            <w:tcW w:w="3645" w:type="dxa"/>
            <w:gridSpan w:val="3"/>
            <w:shd w:val="clear" w:color="auto" w:fill="auto"/>
            <w:vAlign w:val="center"/>
          </w:tcPr>
          <w:p>
            <w:pPr>
              <w:pStyle w:val="7"/>
              <w:snapToGrid w:val="0"/>
              <w:spacing w:line="240" w:lineRule="auto"/>
              <w:jc w:val="left"/>
              <w:rPr>
                <w:rFonts w:ascii="宋体" w:hAnsi="宋体" w:eastAsia="宋体" w:cs="宋体"/>
                <w:sz w:val="24"/>
                <w:szCs w:val="24"/>
              </w:rPr>
            </w:pPr>
            <w:r>
              <w:rPr>
                <w:rFonts w:hint="eastAsia" w:ascii="宋体" w:hAnsi="宋体" w:eastAsia="宋体" w:cs="宋体"/>
                <w:sz w:val="24"/>
                <w:szCs w:val="24"/>
              </w:rPr>
              <w:t>5.考核内容实现课程目标全覆盖</w:t>
            </w:r>
          </w:p>
        </w:tc>
        <w:tc>
          <w:tcPr>
            <w:tcW w:w="435" w:type="dxa"/>
            <w:shd w:val="clear" w:color="auto" w:fill="auto"/>
            <w:vAlign w:val="center"/>
          </w:tcPr>
          <w:p>
            <w:pPr>
              <w:snapToGrid w:val="0"/>
              <w:spacing w:line="240" w:lineRule="auto"/>
              <w:jc w:val="center"/>
              <w:rPr>
                <w:rFonts w:ascii="宋体" w:hAnsi="宋体" w:eastAsia="宋体" w:cs="宋体"/>
                <w:sz w:val="24"/>
                <w:szCs w:val="24"/>
              </w:rPr>
            </w:pPr>
          </w:p>
        </w:tc>
        <w:tc>
          <w:tcPr>
            <w:tcW w:w="405" w:type="dxa"/>
            <w:shd w:val="clear" w:color="auto" w:fill="auto"/>
            <w:vAlign w:val="center"/>
          </w:tcPr>
          <w:p>
            <w:pPr>
              <w:snapToGrid w:val="0"/>
              <w:spacing w:line="240" w:lineRule="auto"/>
              <w:jc w:val="center"/>
              <w:rPr>
                <w:rFonts w:ascii="宋体" w:hAnsi="宋体" w:eastAsia="宋体" w:cs="宋体"/>
                <w:sz w:val="24"/>
                <w:szCs w:val="24"/>
              </w:rPr>
            </w:pPr>
          </w:p>
        </w:tc>
        <w:tc>
          <w:tcPr>
            <w:tcW w:w="450" w:type="dxa"/>
            <w:shd w:val="clear" w:color="auto" w:fill="auto"/>
            <w:vAlign w:val="center"/>
          </w:tcPr>
          <w:p>
            <w:pPr>
              <w:snapToGrid w:val="0"/>
              <w:spacing w:line="240" w:lineRule="auto"/>
              <w:jc w:val="center"/>
              <w:rPr>
                <w:rFonts w:ascii="宋体" w:hAnsi="宋体" w:eastAsia="宋体" w:cs="宋体"/>
                <w:sz w:val="24"/>
                <w:szCs w:val="24"/>
              </w:rPr>
            </w:pPr>
          </w:p>
        </w:tc>
        <w:tc>
          <w:tcPr>
            <w:tcW w:w="465" w:type="dxa"/>
            <w:shd w:val="clear" w:color="auto" w:fill="auto"/>
            <w:vAlign w:val="center"/>
          </w:tcPr>
          <w:p>
            <w:pPr>
              <w:snapToGrid w:val="0"/>
              <w:spacing w:line="240" w:lineRule="auto"/>
              <w:jc w:val="center"/>
              <w:rPr>
                <w:rFonts w:ascii="宋体" w:hAnsi="宋体" w:eastAsia="宋体" w:cs="宋体"/>
                <w:sz w:val="24"/>
                <w:szCs w:val="24"/>
              </w:rPr>
            </w:pPr>
          </w:p>
        </w:tc>
        <w:tc>
          <w:tcPr>
            <w:tcW w:w="990" w:type="dxa"/>
            <w:gridSpan w:val="2"/>
            <w:shd w:val="clear" w:color="auto" w:fill="auto"/>
            <w:vAlign w:val="center"/>
          </w:tcPr>
          <w:p>
            <w:pPr>
              <w:snapToGrid w:val="0"/>
              <w:spacing w:line="240" w:lineRule="auto"/>
              <w:jc w:val="center"/>
              <w:rPr>
                <w:rFonts w:ascii="宋体" w:hAnsi="宋体" w:eastAsia="宋体" w:cs="宋体"/>
                <w:sz w:val="24"/>
                <w:szCs w:val="24"/>
              </w:rPr>
            </w:pPr>
          </w:p>
        </w:tc>
        <w:tc>
          <w:tcPr>
            <w:tcW w:w="851" w:type="dxa"/>
            <w:shd w:val="clear" w:color="auto" w:fill="auto"/>
            <w:vAlign w:val="center"/>
          </w:tcPr>
          <w:p>
            <w:pPr>
              <w:snapToGrid w:val="0"/>
              <w:spacing w:line="240" w:lineRule="auto"/>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exact"/>
        </w:trPr>
        <w:tc>
          <w:tcPr>
            <w:tcW w:w="1079" w:type="dxa"/>
            <w:vMerge w:val="continue"/>
            <w:shd w:val="clear" w:color="auto" w:fill="auto"/>
            <w:vAlign w:val="center"/>
          </w:tcPr>
          <w:p>
            <w:pPr>
              <w:snapToGrid w:val="0"/>
              <w:spacing w:line="240" w:lineRule="auto"/>
              <w:jc w:val="center"/>
              <w:rPr>
                <w:rFonts w:ascii="宋体" w:hAnsi="宋体" w:eastAsia="宋体" w:cs="宋体"/>
                <w:b/>
                <w:bCs/>
                <w:sz w:val="24"/>
                <w:szCs w:val="24"/>
              </w:rPr>
            </w:pPr>
          </w:p>
        </w:tc>
        <w:tc>
          <w:tcPr>
            <w:tcW w:w="3645" w:type="dxa"/>
            <w:gridSpan w:val="3"/>
            <w:shd w:val="clear" w:color="auto" w:fill="auto"/>
            <w:vAlign w:val="center"/>
          </w:tcPr>
          <w:p>
            <w:pPr>
              <w:pStyle w:val="7"/>
              <w:snapToGrid w:val="0"/>
              <w:spacing w:line="240" w:lineRule="auto"/>
              <w:jc w:val="left"/>
              <w:rPr>
                <w:rFonts w:ascii="宋体" w:hAnsi="宋体" w:eastAsia="宋体" w:cs="宋体"/>
                <w:sz w:val="24"/>
                <w:szCs w:val="24"/>
              </w:rPr>
            </w:pPr>
            <w:r>
              <w:rPr>
                <w:rFonts w:hint="eastAsia" w:ascii="宋体" w:hAnsi="宋体" w:eastAsia="宋体" w:cs="宋体"/>
                <w:sz w:val="24"/>
                <w:szCs w:val="24"/>
              </w:rPr>
              <w:t>6.考核方式符合考核内容特点</w:t>
            </w:r>
          </w:p>
        </w:tc>
        <w:tc>
          <w:tcPr>
            <w:tcW w:w="435" w:type="dxa"/>
            <w:shd w:val="clear" w:color="auto" w:fill="auto"/>
            <w:vAlign w:val="center"/>
          </w:tcPr>
          <w:p>
            <w:pPr>
              <w:snapToGrid w:val="0"/>
              <w:spacing w:line="240" w:lineRule="auto"/>
              <w:jc w:val="center"/>
              <w:rPr>
                <w:rFonts w:ascii="宋体" w:hAnsi="宋体" w:eastAsia="宋体" w:cs="宋体"/>
                <w:sz w:val="24"/>
                <w:szCs w:val="24"/>
              </w:rPr>
            </w:pPr>
          </w:p>
        </w:tc>
        <w:tc>
          <w:tcPr>
            <w:tcW w:w="405" w:type="dxa"/>
            <w:shd w:val="clear" w:color="auto" w:fill="auto"/>
            <w:vAlign w:val="center"/>
          </w:tcPr>
          <w:p>
            <w:pPr>
              <w:snapToGrid w:val="0"/>
              <w:spacing w:line="240" w:lineRule="auto"/>
              <w:jc w:val="center"/>
              <w:rPr>
                <w:rFonts w:ascii="宋体" w:hAnsi="宋体" w:eastAsia="宋体" w:cs="宋体"/>
                <w:sz w:val="24"/>
                <w:szCs w:val="24"/>
              </w:rPr>
            </w:pPr>
          </w:p>
        </w:tc>
        <w:tc>
          <w:tcPr>
            <w:tcW w:w="450" w:type="dxa"/>
            <w:shd w:val="clear" w:color="auto" w:fill="auto"/>
            <w:vAlign w:val="center"/>
          </w:tcPr>
          <w:p>
            <w:pPr>
              <w:snapToGrid w:val="0"/>
              <w:spacing w:line="240" w:lineRule="auto"/>
              <w:jc w:val="center"/>
              <w:rPr>
                <w:rFonts w:ascii="宋体" w:hAnsi="宋体" w:eastAsia="宋体" w:cs="宋体"/>
                <w:sz w:val="24"/>
                <w:szCs w:val="24"/>
              </w:rPr>
            </w:pPr>
          </w:p>
        </w:tc>
        <w:tc>
          <w:tcPr>
            <w:tcW w:w="465" w:type="dxa"/>
            <w:shd w:val="clear" w:color="auto" w:fill="auto"/>
            <w:vAlign w:val="center"/>
          </w:tcPr>
          <w:p>
            <w:pPr>
              <w:snapToGrid w:val="0"/>
              <w:spacing w:line="240" w:lineRule="auto"/>
              <w:jc w:val="center"/>
              <w:rPr>
                <w:rFonts w:ascii="宋体" w:hAnsi="宋体" w:eastAsia="宋体" w:cs="宋体"/>
                <w:sz w:val="24"/>
                <w:szCs w:val="24"/>
              </w:rPr>
            </w:pPr>
          </w:p>
        </w:tc>
        <w:tc>
          <w:tcPr>
            <w:tcW w:w="990" w:type="dxa"/>
            <w:gridSpan w:val="2"/>
            <w:shd w:val="clear" w:color="auto" w:fill="auto"/>
            <w:vAlign w:val="center"/>
          </w:tcPr>
          <w:p>
            <w:pPr>
              <w:snapToGrid w:val="0"/>
              <w:spacing w:line="240" w:lineRule="auto"/>
              <w:jc w:val="center"/>
              <w:rPr>
                <w:rFonts w:ascii="宋体" w:hAnsi="宋体" w:eastAsia="宋体" w:cs="宋体"/>
                <w:sz w:val="24"/>
                <w:szCs w:val="24"/>
              </w:rPr>
            </w:pPr>
          </w:p>
        </w:tc>
        <w:tc>
          <w:tcPr>
            <w:tcW w:w="851" w:type="dxa"/>
            <w:shd w:val="clear" w:color="auto" w:fill="auto"/>
            <w:vAlign w:val="center"/>
          </w:tcPr>
          <w:p>
            <w:pPr>
              <w:snapToGrid w:val="0"/>
              <w:spacing w:line="240" w:lineRule="auto"/>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1079" w:type="dxa"/>
            <w:vMerge w:val="continue"/>
            <w:shd w:val="clear" w:color="auto" w:fill="auto"/>
            <w:vAlign w:val="center"/>
          </w:tcPr>
          <w:p>
            <w:pPr>
              <w:snapToGrid w:val="0"/>
              <w:spacing w:line="240" w:lineRule="auto"/>
              <w:jc w:val="center"/>
              <w:rPr>
                <w:rFonts w:ascii="宋体" w:hAnsi="宋体" w:eastAsia="宋体" w:cs="宋体"/>
                <w:b/>
                <w:bCs/>
                <w:sz w:val="24"/>
                <w:szCs w:val="24"/>
              </w:rPr>
            </w:pPr>
          </w:p>
        </w:tc>
        <w:tc>
          <w:tcPr>
            <w:tcW w:w="3645" w:type="dxa"/>
            <w:gridSpan w:val="3"/>
            <w:shd w:val="clear" w:color="auto" w:fill="auto"/>
            <w:vAlign w:val="center"/>
          </w:tcPr>
          <w:p>
            <w:pPr>
              <w:pStyle w:val="7"/>
              <w:snapToGrid w:val="0"/>
              <w:spacing w:line="240" w:lineRule="auto"/>
              <w:jc w:val="left"/>
              <w:rPr>
                <w:rFonts w:ascii="宋体" w:hAnsi="宋体" w:eastAsia="宋体" w:cs="宋体"/>
                <w:sz w:val="24"/>
                <w:szCs w:val="24"/>
              </w:rPr>
            </w:pPr>
            <w:r>
              <w:rPr>
                <w:rFonts w:hint="eastAsia" w:ascii="宋体" w:hAnsi="宋体" w:eastAsia="宋体" w:cs="宋体"/>
                <w:sz w:val="24"/>
                <w:szCs w:val="24"/>
              </w:rPr>
              <w:t>7.有明确的评分标准</w:t>
            </w:r>
          </w:p>
        </w:tc>
        <w:tc>
          <w:tcPr>
            <w:tcW w:w="435" w:type="dxa"/>
            <w:shd w:val="clear" w:color="auto" w:fill="auto"/>
            <w:vAlign w:val="center"/>
          </w:tcPr>
          <w:p>
            <w:pPr>
              <w:snapToGrid w:val="0"/>
              <w:spacing w:line="240" w:lineRule="auto"/>
              <w:jc w:val="center"/>
              <w:rPr>
                <w:rFonts w:ascii="宋体" w:hAnsi="宋体" w:eastAsia="宋体" w:cs="宋体"/>
                <w:sz w:val="24"/>
                <w:szCs w:val="24"/>
              </w:rPr>
            </w:pPr>
          </w:p>
        </w:tc>
        <w:tc>
          <w:tcPr>
            <w:tcW w:w="405" w:type="dxa"/>
            <w:shd w:val="clear" w:color="auto" w:fill="auto"/>
            <w:vAlign w:val="center"/>
          </w:tcPr>
          <w:p>
            <w:pPr>
              <w:snapToGrid w:val="0"/>
              <w:spacing w:line="240" w:lineRule="auto"/>
              <w:jc w:val="center"/>
              <w:rPr>
                <w:rFonts w:ascii="宋体" w:hAnsi="宋体" w:eastAsia="宋体" w:cs="宋体"/>
                <w:sz w:val="24"/>
                <w:szCs w:val="24"/>
              </w:rPr>
            </w:pPr>
          </w:p>
        </w:tc>
        <w:tc>
          <w:tcPr>
            <w:tcW w:w="450" w:type="dxa"/>
            <w:shd w:val="clear" w:color="auto" w:fill="auto"/>
            <w:vAlign w:val="center"/>
          </w:tcPr>
          <w:p>
            <w:pPr>
              <w:snapToGrid w:val="0"/>
              <w:spacing w:line="240" w:lineRule="auto"/>
              <w:jc w:val="center"/>
              <w:rPr>
                <w:rFonts w:ascii="宋体" w:hAnsi="宋体" w:eastAsia="宋体" w:cs="宋体"/>
                <w:sz w:val="24"/>
                <w:szCs w:val="24"/>
              </w:rPr>
            </w:pPr>
          </w:p>
        </w:tc>
        <w:tc>
          <w:tcPr>
            <w:tcW w:w="465" w:type="dxa"/>
            <w:shd w:val="clear" w:color="auto" w:fill="auto"/>
            <w:vAlign w:val="center"/>
          </w:tcPr>
          <w:p>
            <w:pPr>
              <w:snapToGrid w:val="0"/>
              <w:spacing w:line="240" w:lineRule="auto"/>
              <w:jc w:val="center"/>
              <w:rPr>
                <w:rFonts w:ascii="宋体" w:hAnsi="宋体" w:eastAsia="宋体" w:cs="宋体"/>
                <w:sz w:val="24"/>
                <w:szCs w:val="24"/>
              </w:rPr>
            </w:pPr>
          </w:p>
        </w:tc>
        <w:tc>
          <w:tcPr>
            <w:tcW w:w="990" w:type="dxa"/>
            <w:gridSpan w:val="2"/>
            <w:shd w:val="clear" w:color="auto" w:fill="auto"/>
            <w:vAlign w:val="center"/>
          </w:tcPr>
          <w:p>
            <w:pPr>
              <w:pStyle w:val="7"/>
              <w:snapToGrid w:val="0"/>
              <w:spacing w:line="240" w:lineRule="auto"/>
              <w:jc w:val="center"/>
              <w:rPr>
                <w:rFonts w:ascii="宋体" w:hAnsi="宋体" w:eastAsia="宋体" w:cs="宋体"/>
                <w:sz w:val="24"/>
                <w:szCs w:val="24"/>
              </w:rPr>
            </w:pPr>
            <w:r>
              <w:rPr>
                <w:rFonts w:hint="eastAsia" w:ascii="宋体" w:hAnsi="宋体" w:eastAsia="宋体" w:cs="宋体"/>
                <w:sz w:val="24"/>
                <w:szCs w:val="24"/>
              </w:rPr>
              <w:t>有为 A</w:t>
            </w:r>
          </w:p>
          <w:p>
            <w:pPr>
              <w:pStyle w:val="7"/>
              <w:snapToGrid w:val="0"/>
              <w:spacing w:line="240" w:lineRule="auto"/>
              <w:jc w:val="center"/>
              <w:rPr>
                <w:rFonts w:ascii="宋体" w:hAnsi="宋体" w:eastAsia="宋体" w:cs="宋体"/>
                <w:sz w:val="24"/>
                <w:szCs w:val="24"/>
              </w:rPr>
            </w:pPr>
            <w:r>
              <w:rPr>
                <w:rFonts w:hint="eastAsia" w:ascii="宋体" w:hAnsi="宋体" w:eastAsia="宋体" w:cs="宋体"/>
                <w:sz w:val="24"/>
                <w:szCs w:val="24"/>
              </w:rPr>
              <w:t>没有为 D</w:t>
            </w:r>
          </w:p>
        </w:tc>
        <w:tc>
          <w:tcPr>
            <w:tcW w:w="851" w:type="dxa"/>
            <w:shd w:val="clear" w:color="auto" w:fill="auto"/>
            <w:vAlign w:val="center"/>
          </w:tcPr>
          <w:p>
            <w:pPr>
              <w:snapToGrid w:val="0"/>
              <w:spacing w:line="240" w:lineRule="auto"/>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1079" w:type="dxa"/>
            <w:vMerge w:val="continue"/>
            <w:shd w:val="clear" w:color="auto" w:fill="auto"/>
            <w:vAlign w:val="center"/>
          </w:tcPr>
          <w:p>
            <w:pPr>
              <w:snapToGrid w:val="0"/>
              <w:spacing w:line="240" w:lineRule="auto"/>
              <w:jc w:val="center"/>
              <w:rPr>
                <w:rFonts w:ascii="宋体" w:hAnsi="宋体" w:eastAsia="宋体" w:cs="宋体"/>
                <w:b/>
                <w:bCs/>
                <w:sz w:val="24"/>
                <w:szCs w:val="24"/>
              </w:rPr>
            </w:pPr>
          </w:p>
        </w:tc>
        <w:tc>
          <w:tcPr>
            <w:tcW w:w="3645" w:type="dxa"/>
            <w:gridSpan w:val="3"/>
            <w:shd w:val="clear" w:color="auto" w:fill="auto"/>
            <w:vAlign w:val="center"/>
          </w:tcPr>
          <w:p>
            <w:pPr>
              <w:pStyle w:val="7"/>
              <w:snapToGrid w:val="0"/>
              <w:spacing w:line="240" w:lineRule="auto"/>
              <w:jc w:val="left"/>
              <w:rPr>
                <w:rFonts w:ascii="宋体" w:hAnsi="宋体" w:eastAsia="宋体" w:cs="宋体"/>
                <w:sz w:val="24"/>
                <w:szCs w:val="24"/>
              </w:rPr>
            </w:pPr>
            <w:r>
              <w:rPr>
                <w:rFonts w:hint="eastAsia" w:ascii="宋体" w:hAnsi="宋体" w:eastAsia="宋体" w:cs="宋体"/>
                <w:sz w:val="24"/>
                <w:szCs w:val="24"/>
              </w:rPr>
              <w:t>8.及格级别体现课程目标达成基本要求</w:t>
            </w:r>
          </w:p>
        </w:tc>
        <w:tc>
          <w:tcPr>
            <w:tcW w:w="435" w:type="dxa"/>
            <w:shd w:val="clear" w:color="auto" w:fill="auto"/>
            <w:vAlign w:val="center"/>
          </w:tcPr>
          <w:p>
            <w:pPr>
              <w:snapToGrid w:val="0"/>
              <w:spacing w:line="240" w:lineRule="auto"/>
              <w:jc w:val="center"/>
              <w:rPr>
                <w:rFonts w:ascii="宋体" w:hAnsi="宋体" w:eastAsia="宋体" w:cs="宋体"/>
                <w:sz w:val="24"/>
                <w:szCs w:val="24"/>
              </w:rPr>
            </w:pPr>
          </w:p>
        </w:tc>
        <w:tc>
          <w:tcPr>
            <w:tcW w:w="405" w:type="dxa"/>
            <w:shd w:val="clear" w:color="auto" w:fill="auto"/>
            <w:vAlign w:val="center"/>
          </w:tcPr>
          <w:p>
            <w:pPr>
              <w:snapToGrid w:val="0"/>
              <w:spacing w:line="240" w:lineRule="auto"/>
              <w:jc w:val="center"/>
              <w:rPr>
                <w:rFonts w:ascii="宋体" w:hAnsi="宋体" w:eastAsia="宋体" w:cs="宋体"/>
                <w:sz w:val="24"/>
                <w:szCs w:val="24"/>
              </w:rPr>
            </w:pPr>
          </w:p>
        </w:tc>
        <w:tc>
          <w:tcPr>
            <w:tcW w:w="450" w:type="dxa"/>
            <w:shd w:val="clear" w:color="auto" w:fill="auto"/>
            <w:vAlign w:val="center"/>
          </w:tcPr>
          <w:p>
            <w:pPr>
              <w:snapToGrid w:val="0"/>
              <w:spacing w:line="240" w:lineRule="auto"/>
              <w:jc w:val="center"/>
              <w:rPr>
                <w:rFonts w:ascii="宋体" w:hAnsi="宋体" w:eastAsia="宋体" w:cs="宋体"/>
                <w:sz w:val="24"/>
                <w:szCs w:val="24"/>
              </w:rPr>
            </w:pPr>
          </w:p>
        </w:tc>
        <w:tc>
          <w:tcPr>
            <w:tcW w:w="465" w:type="dxa"/>
            <w:shd w:val="clear" w:color="auto" w:fill="auto"/>
            <w:vAlign w:val="center"/>
          </w:tcPr>
          <w:p>
            <w:pPr>
              <w:snapToGrid w:val="0"/>
              <w:spacing w:line="240" w:lineRule="auto"/>
              <w:jc w:val="center"/>
              <w:rPr>
                <w:rFonts w:ascii="宋体" w:hAnsi="宋体" w:eastAsia="宋体" w:cs="宋体"/>
                <w:sz w:val="24"/>
                <w:szCs w:val="24"/>
              </w:rPr>
            </w:pPr>
          </w:p>
        </w:tc>
        <w:tc>
          <w:tcPr>
            <w:tcW w:w="990" w:type="dxa"/>
            <w:gridSpan w:val="2"/>
            <w:shd w:val="clear" w:color="auto" w:fill="auto"/>
            <w:vAlign w:val="center"/>
          </w:tcPr>
          <w:p>
            <w:pPr>
              <w:snapToGrid w:val="0"/>
              <w:spacing w:line="240" w:lineRule="auto"/>
              <w:jc w:val="center"/>
              <w:rPr>
                <w:rFonts w:ascii="宋体" w:hAnsi="宋体" w:eastAsia="宋体" w:cs="宋体"/>
                <w:sz w:val="24"/>
                <w:szCs w:val="24"/>
              </w:rPr>
            </w:pPr>
          </w:p>
        </w:tc>
        <w:tc>
          <w:tcPr>
            <w:tcW w:w="851" w:type="dxa"/>
            <w:shd w:val="clear" w:color="auto" w:fill="auto"/>
            <w:vAlign w:val="center"/>
          </w:tcPr>
          <w:p>
            <w:pPr>
              <w:snapToGrid w:val="0"/>
              <w:spacing w:line="240" w:lineRule="auto"/>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1079" w:type="dxa"/>
            <w:vMerge w:val="continue"/>
            <w:shd w:val="clear" w:color="auto" w:fill="auto"/>
            <w:vAlign w:val="center"/>
          </w:tcPr>
          <w:p>
            <w:pPr>
              <w:snapToGrid w:val="0"/>
              <w:spacing w:line="240" w:lineRule="auto"/>
              <w:jc w:val="center"/>
              <w:rPr>
                <w:rFonts w:ascii="宋体" w:hAnsi="宋体" w:eastAsia="宋体" w:cs="宋体"/>
                <w:b/>
                <w:bCs/>
                <w:sz w:val="24"/>
                <w:szCs w:val="24"/>
              </w:rPr>
            </w:pPr>
          </w:p>
        </w:tc>
        <w:tc>
          <w:tcPr>
            <w:tcW w:w="3645" w:type="dxa"/>
            <w:gridSpan w:val="3"/>
            <w:shd w:val="clear" w:color="auto" w:fill="auto"/>
            <w:vAlign w:val="center"/>
          </w:tcPr>
          <w:p>
            <w:pPr>
              <w:pStyle w:val="7"/>
              <w:snapToGrid w:val="0"/>
              <w:spacing w:line="240" w:lineRule="auto"/>
              <w:jc w:val="left"/>
              <w:rPr>
                <w:rFonts w:ascii="宋体" w:hAnsi="宋体" w:eastAsia="宋体" w:cs="宋体"/>
                <w:sz w:val="24"/>
                <w:szCs w:val="24"/>
              </w:rPr>
            </w:pPr>
            <w:r>
              <w:rPr>
                <w:rFonts w:hint="eastAsia" w:ascii="宋体" w:hAnsi="宋体" w:eastAsia="宋体" w:cs="宋体"/>
                <w:sz w:val="24"/>
                <w:szCs w:val="24"/>
              </w:rPr>
              <w:t>9.考核结果能客观评价课程目标的达成</w:t>
            </w:r>
          </w:p>
        </w:tc>
        <w:tc>
          <w:tcPr>
            <w:tcW w:w="435" w:type="dxa"/>
            <w:shd w:val="clear" w:color="auto" w:fill="auto"/>
            <w:vAlign w:val="center"/>
          </w:tcPr>
          <w:p>
            <w:pPr>
              <w:snapToGrid w:val="0"/>
              <w:spacing w:line="240" w:lineRule="auto"/>
              <w:jc w:val="center"/>
              <w:rPr>
                <w:rFonts w:ascii="宋体" w:hAnsi="宋体" w:eastAsia="宋体" w:cs="宋体"/>
                <w:sz w:val="24"/>
                <w:szCs w:val="24"/>
              </w:rPr>
            </w:pPr>
          </w:p>
        </w:tc>
        <w:tc>
          <w:tcPr>
            <w:tcW w:w="405" w:type="dxa"/>
            <w:shd w:val="clear" w:color="auto" w:fill="auto"/>
            <w:vAlign w:val="center"/>
          </w:tcPr>
          <w:p>
            <w:pPr>
              <w:snapToGrid w:val="0"/>
              <w:spacing w:line="240" w:lineRule="auto"/>
              <w:jc w:val="center"/>
              <w:rPr>
                <w:rFonts w:ascii="宋体" w:hAnsi="宋体" w:eastAsia="宋体" w:cs="宋体"/>
                <w:sz w:val="24"/>
                <w:szCs w:val="24"/>
              </w:rPr>
            </w:pPr>
          </w:p>
        </w:tc>
        <w:tc>
          <w:tcPr>
            <w:tcW w:w="450" w:type="dxa"/>
            <w:shd w:val="clear" w:color="auto" w:fill="auto"/>
            <w:vAlign w:val="center"/>
          </w:tcPr>
          <w:p>
            <w:pPr>
              <w:snapToGrid w:val="0"/>
              <w:spacing w:line="240" w:lineRule="auto"/>
              <w:jc w:val="center"/>
              <w:rPr>
                <w:rFonts w:ascii="宋体" w:hAnsi="宋体" w:eastAsia="宋体" w:cs="宋体"/>
                <w:sz w:val="24"/>
                <w:szCs w:val="24"/>
              </w:rPr>
            </w:pPr>
          </w:p>
        </w:tc>
        <w:tc>
          <w:tcPr>
            <w:tcW w:w="465" w:type="dxa"/>
            <w:shd w:val="clear" w:color="auto" w:fill="auto"/>
            <w:vAlign w:val="center"/>
          </w:tcPr>
          <w:p>
            <w:pPr>
              <w:snapToGrid w:val="0"/>
              <w:spacing w:line="240" w:lineRule="auto"/>
              <w:jc w:val="center"/>
              <w:rPr>
                <w:rFonts w:ascii="宋体" w:hAnsi="宋体" w:eastAsia="宋体" w:cs="宋体"/>
                <w:sz w:val="24"/>
                <w:szCs w:val="24"/>
              </w:rPr>
            </w:pPr>
          </w:p>
        </w:tc>
        <w:tc>
          <w:tcPr>
            <w:tcW w:w="990" w:type="dxa"/>
            <w:gridSpan w:val="2"/>
            <w:shd w:val="clear" w:color="auto" w:fill="auto"/>
            <w:vAlign w:val="center"/>
          </w:tcPr>
          <w:p>
            <w:pPr>
              <w:snapToGrid w:val="0"/>
              <w:spacing w:line="240" w:lineRule="auto"/>
              <w:jc w:val="center"/>
              <w:rPr>
                <w:rFonts w:ascii="宋体" w:hAnsi="宋体" w:eastAsia="宋体" w:cs="宋体"/>
                <w:sz w:val="24"/>
                <w:szCs w:val="24"/>
              </w:rPr>
            </w:pPr>
          </w:p>
        </w:tc>
        <w:tc>
          <w:tcPr>
            <w:tcW w:w="851" w:type="dxa"/>
            <w:shd w:val="clear" w:color="auto" w:fill="auto"/>
            <w:vAlign w:val="center"/>
          </w:tcPr>
          <w:p>
            <w:pPr>
              <w:snapToGrid w:val="0"/>
              <w:spacing w:line="240" w:lineRule="auto"/>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1079" w:type="dxa"/>
            <w:vMerge w:val="restart"/>
            <w:shd w:val="clear" w:color="auto" w:fill="auto"/>
            <w:vAlign w:val="center"/>
          </w:tcPr>
          <w:p>
            <w:pPr>
              <w:pStyle w:val="7"/>
              <w:snapToGrid w:val="0"/>
              <w:spacing w:line="240" w:lineRule="auto"/>
              <w:jc w:val="center"/>
              <w:rPr>
                <w:rFonts w:ascii="宋体" w:hAnsi="宋体" w:eastAsia="宋体" w:cs="宋体"/>
                <w:b/>
                <w:bCs/>
                <w:sz w:val="24"/>
                <w:szCs w:val="24"/>
              </w:rPr>
            </w:pPr>
          </w:p>
          <w:p>
            <w:pPr>
              <w:pStyle w:val="7"/>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改进措施的合理性评价</w:t>
            </w:r>
          </w:p>
        </w:tc>
        <w:tc>
          <w:tcPr>
            <w:tcW w:w="3645" w:type="dxa"/>
            <w:gridSpan w:val="3"/>
            <w:shd w:val="clear" w:color="auto" w:fill="auto"/>
            <w:vAlign w:val="center"/>
          </w:tcPr>
          <w:p>
            <w:pPr>
              <w:pStyle w:val="7"/>
              <w:snapToGrid w:val="0"/>
              <w:spacing w:line="240" w:lineRule="auto"/>
              <w:jc w:val="left"/>
              <w:rPr>
                <w:rFonts w:ascii="宋体" w:hAnsi="宋体" w:eastAsia="宋体" w:cs="宋体"/>
                <w:sz w:val="24"/>
                <w:szCs w:val="24"/>
              </w:rPr>
            </w:pPr>
            <w:r>
              <w:rPr>
                <w:rFonts w:hint="eastAsia" w:ascii="宋体" w:hAnsi="宋体" w:eastAsia="宋体" w:cs="宋体"/>
                <w:sz w:val="24"/>
                <w:szCs w:val="24"/>
              </w:rPr>
              <w:t>10.依据人才培养方案中课程支撑任务分配指标</w:t>
            </w:r>
          </w:p>
        </w:tc>
        <w:tc>
          <w:tcPr>
            <w:tcW w:w="435" w:type="dxa"/>
            <w:shd w:val="clear" w:color="auto" w:fill="auto"/>
            <w:vAlign w:val="center"/>
          </w:tcPr>
          <w:p>
            <w:pPr>
              <w:snapToGrid w:val="0"/>
              <w:spacing w:line="240" w:lineRule="auto"/>
              <w:jc w:val="center"/>
              <w:rPr>
                <w:rFonts w:ascii="宋体" w:hAnsi="宋体" w:eastAsia="宋体" w:cs="宋体"/>
                <w:sz w:val="24"/>
                <w:szCs w:val="24"/>
              </w:rPr>
            </w:pPr>
          </w:p>
        </w:tc>
        <w:tc>
          <w:tcPr>
            <w:tcW w:w="405" w:type="dxa"/>
            <w:shd w:val="clear" w:color="auto" w:fill="auto"/>
            <w:vAlign w:val="center"/>
          </w:tcPr>
          <w:p>
            <w:pPr>
              <w:snapToGrid w:val="0"/>
              <w:spacing w:line="240" w:lineRule="auto"/>
              <w:jc w:val="center"/>
              <w:rPr>
                <w:rFonts w:ascii="宋体" w:hAnsi="宋体" w:eastAsia="宋体" w:cs="宋体"/>
                <w:sz w:val="24"/>
                <w:szCs w:val="24"/>
              </w:rPr>
            </w:pPr>
          </w:p>
        </w:tc>
        <w:tc>
          <w:tcPr>
            <w:tcW w:w="450" w:type="dxa"/>
            <w:shd w:val="clear" w:color="auto" w:fill="auto"/>
            <w:vAlign w:val="center"/>
          </w:tcPr>
          <w:p>
            <w:pPr>
              <w:snapToGrid w:val="0"/>
              <w:spacing w:line="240" w:lineRule="auto"/>
              <w:jc w:val="center"/>
              <w:rPr>
                <w:rFonts w:ascii="宋体" w:hAnsi="宋体" w:eastAsia="宋体" w:cs="宋体"/>
                <w:sz w:val="24"/>
                <w:szCs w:val="24"/>
              </w:rPr>
            </w:pPr>
          </w:p>
        </w:tc>
        <w:tc>
          <w:tcPr>
            <w:tcW w:w="465" w:type="dxa"/>
            <w:shd w:val="clear" w:color="auto" w:fill="auto"/>
            <w:vAlign w:val="center"/>
          </w:tcPr>
          <w:p>
            <w:pPr>
              <w:snapToGrid w:val="0"/>
              <w:spacing w:line="240" w:lineRule="auto"/>
              <w:jc w:val="center"/>
              <w:rPr>
                <w:rFonts w:ascii="宋体" w:hAnsi="宋体" w:eastAsia="宋体" w:cs="宋体"/>
                <w:sz w:val="24"/>
                <w:szCs w:val="24"/>
              </w:rPr>
            </w:pPr>
          </w:p>
        </w:tc>
        <w:tc>
          <w:tcPr>
            <w:tcW w:w="990" w:type="dxa"/>
            <w:gridSpan w:val="2"/>
            <w:shd w:val="clear" w:color="auto" w:fill="auto"/>
            <w:vAlign w:val="center"/>
          </w:tcPr>
          <w:p>
            <w:pPr>
              <w:snapToGrid w:val="0"/>
              <w:spacing w:line="240" w:lineRule="auto"/>
              <w:jc w:val="center"/>
              <w:rPr>
                <w:rFonts w:ascii="宋体" w:hAnsi="宋体" w:eastAsia="宋体" w:cs="宋体"/>
                <w:sz w:val="24"/>
                <w:szCs w:val="24"/>
              </w:rPr>
            </w:pPr>
          </w:p>
        </w:tc>
        <w:tc>
          <w:tcPr>
            <w:tcW w:w="851" w:type="dxa"/>
            <w:shd w:val="clear" w:color="auto" w:fill="auto"/>
            <w:vAlign w:val="center"/>
          </w:tcPr>
          <w:p>
            <w:pPr>
              <w:snapToGrid w:val="0"/>
              <w:spacing w:line="240" w:lineRule="auto"/>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exact"/>
        </w:trPr>
        <w:tc>
          <w:tcPr>
            <w:tcW w:w="1079" w:type="dxa"/>
            <w:vMerge w:val="continue"/>
            <w:shd w:val="clear" w:color="auto" w:fill="auto"/>
            <w:vAlign w:val="center"/>
          </w:tcPr>
          <w:p>
            <w:pPr>
              <w:snapToGrid w:val="0"/>
              <w:spacing w:line="240" w:lineRule="auto"/>
              <w:jc w:val="center"/>
              <w:rPr>
                <w:rFonts w:ascii="宋体" w:hAnsi="宋体" w:eastAsia="宋体" w:cs="宋体"/>
                <w:sz w:val="24"/>
                <w:szCs w:val="24"/>
              </w:rPr>
            </w:pPr>
          </w:p>
        </w:tc>
        <w:tc>
          <w:tcPr>
            <w:tcW w:w="3645" w:type="dxa"/>
            <w:gridSpan w:val="3"/>
            <w:shd w:val="clear" w:color="auto" w:fill="auto"/>
            <w:vAlign w:val="center"/>
          </w:tcPr>
          <w:p>
            <w:pPr>
              <w:pStyle w:val="7"/>
              <w:snapToGrid w:val="0"/>
              <w:spacing w:line="240" w:lineRule="auto"/>
              <w:jc w:val="left"/>
              <w:rPr>
                <w:rFonts w:ascii="宋体" w:hAnsi="宋体" w:eastAsia="宋体" w:cs="宋体"/>
                <w:sz w:val="24"/>
                <w:szCs w:val="24"/>
              </w:rPr>
            </w:pPr>
            <w:r>
              <w:rPr>
                <w:rFonts w:hint="eastAsia" w:ascii="宋体" w:hAnsi="宋体" w:eastAsia="宋体" w:cs="宋体"/>
                <w:sz w:val="24"/>
                <w:szCs w:val="24"/>
              </w:rPr>
              <w:t>11.</w:t>
            </w:r>
            <w:r>
              <w:rPr>
                <w:rFonts w:hint="eastAsia" w:ascii="宋体" w:hAnsi="宋体" w:eastAsia="宋体" w:cs="宋体"/>
                <w:spacing w:val="-21"/>
                <w:sz w:val="24"/>
                <w:szCs w:val="24"/>
              </w:rPr>
              <w:t>近3</w:t>
            </w:r>
            <w:r>
              <w:rPr>
                <w:rFonts w:hint="eastAsia" w:ascii="宋体" w:hAnsi="宋体" w:eastAsia="宋体" w:cs="宋体"/>
                <w:spacing w:val="-8"/>
                <w:sz w:val="24"/>
                <w:szCs w:val="24"/>
              </w:rPr>
              <w:t>年课程目标达成情</w:t>
            </w:r>
            <w:r>
              <w:rPr>
                <w:rFonts w:hint="eastAsia" w:ascii="宋体" w:hAnsi="宋体" w:eastAsia="宋体" w:cs="宋体"/>
                <w:spacing w:val="-6"/>
                <w:sz w:val="24"/>
                <w:szCs w:val="24"/>
              </w:rPr>
              <w:t>况的反馈</w:t>
            </w:r>
          </w:p>
        </w:tc>
        <w:tc>
          <w:tcPr>
            <w:tcW w:w="435" w:type="dxa"/>
            <w:shd w:val="clear" w:color="auto" w:fill="auto"/>
            <w:vAlign w:val="center"/>
          </w:tcPr>
          <w:p>
            <w:pPr>
              <w:snapToGrid w:val="0"/>
              <w:spacing w:line="240" w:lineRule="auto"/>
              <w:jc w:val="center"/>
              <w:rPr>
                <w:rFonts w:ascii="宋体" w:hAnsi="宋体" w:eastAsia="宋体" w:cs="宋体"/>
                <w:sz w:val="24"/>
                <w:szCs w:val="24"/>
              </w:rPr>
            </w:pPr>
          </w:p>
        </w:tc>
        <w:tc>
          <w:tcPr>
            <w:tcW w:w="405" w:type="dxa"/>
            <w:shd w:val="clear" w:color="auto" w:fill="auto"/>
            <w:vAlign w:val="center"/>
          </w:tcPr>
          <w:p>
            <w:pPr>
              <w:snapToGrid w:val="0"/>
              <w:spacing w:line="240" w:lineRule="auto"/>
              <w:jc w:val="center"/>
              <w:rPr>
                <w:rFonts w:ascii="宋体" w:hAnsi="宋体" w:eastAsia="宋体" w:cs="宋体"/>
                <w:sz w:val="24"/>
                <w:szCs w:val="24"/>
              </w:rPr>
            </w:pPr>
          </w:p>
        </w:tc>
        <w:tc>
          <w:tcPr>
            <w:tcW w:w="450" w:type="dxa"/>
            <w:shd w:val="clear" w:color="auto" w:fill="auto"/>
            <w:vAlign w:val="center"/>
          </w:tcPr>
          <w:p>
            <w:pPr>
              <w:snapToGrid w:val="0"/>
              <w:spacing w:line="240" w:lineRule="auto"/>
              <w:jc w:val="center"/>
              <w:rPr>
                <w:rFonts w:ascii="宋体" w:hAnsi="宋体" w:eastAsia="宋体" w:cs="宋体"/>
                <w:sz w:val="24"/>
                <w:szCs w:val="24"/>
              </w:rPr>
            </w:pPr>
          </w:p>
        </w:tc>
        <w:tc>
          <w:tcPr>
            <w:tcW w:w="465" w:type="dxa"/>
            <w:shd w:val="clear" w:color="auto" w:fill="auto"/>
            <w:vAlign w:val="center"/>
          </w:tcPr>
          <w:p>
            <w:pPr>
              <w:snapToGrid w:val="0"/>
              <w:spacing w:line="240" w:lineRule="auto"/>
              <w:jc w:val="center"/>
              <w:rPr>
                <w:rFonts w:ascii="宋体" w:hAnsi="宋体" w:eastAsia="宋体" w:cs="宋体"/>
                <w:sz w:val="24"/>
                <w:szCs w:val="24"/>
              </w:rPr>
            </w:pPr>
          </w:p>
        </w:tc>
        <w:tc>
          <w:tcPr>
            <w:tcW w:w="990" w:type="dxa"/>
            <w:gridSpan w:val="2"/>
            <w:shd w:val="clear" w:color="auto" w:fill="auto"/>
            <w:vAlign w:val="center"/>
          </w:tcPr>
          <w:p>
            <w:pPr>
              <w:snapToGrid w:val="0"/>
              <w:spacing w:line="240" w:lineRule="auto"/>
              <w:jc w:val="center"/>
              <w:rPr>
                <w:rFonts w:ascii="宋体" w:hAnsi="宋体" w:eastAsia="宋体" w:cs="宋体"/>
                <w:sz w:val="24"/>
                <w:szCs w:val="24"/>
              </w:rPr>
            </w:pPr>
          </w:p>
        </w:tc>
        <w:tc>
          <w:tcPr>
            <w:tcW w:w="851" w:type="dxa"/>
            <w:shd w:val="clear" w:color="auto" w:fill="auto"/>
            <w:vAlign w:val="center"/>
          </w:tcPr>
          <w:p>
            <w:pPr>
              <w:snapToGrid w:val="0"/>
              <w:spacing w:line="240" w:lineRule="auto"/>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exact"/>
        </w:trPr>
        <w:tc>
          <w:tcPr>
            <w:tcW w:w="1079" w:type="dxa"/>
            <w:vMerge w:val="continue"/>
            <w:shd w:val="clear" w:color="auto" w:fill="auto"/>
            <w:vAlign w:val="center"/>
          </w:tcPr>
          <w:p>
            <w:pPr>
              <w:snapToGrid w:val="0"/>
              <w:spacing w:line="240" w:lineRule="auto"/>
              <w:jc w:val="center"/>
              <w:rPr>
                <w:rFonts w:ascii="宋体" w:hAnsi="宋体" w:eastAsia="宋体" w:cs="宋体"/>
                <w:sz w:val="24"/>
                <w:szCs w:val="24"/>
              </w:rPr>
            </w:pPr>
          </w:p>
        </w:tc>
        <w:tc>
          <w:tcPr>
            <w:tcW w:w="3645" w:type="dxa"/>
            <w:gridSpan w:val="3"/>
            <w:shd w:val="clear" w:color="auto" w:fill="auto"/>
            <w:vAlign w:val="center"/>
          </w:tcPr>
          <w:p>
            <w:pPr>
              <w:pStyle w:val="7"/>
              <w:snapToGrid w:val="0"/>
              <w:spacing w:line="240" w:lineRule="auto"/>
              <w:jc w:val="left"/>
              <w:rPr>
                <w:rFonts w:ascii="宋体" w:hAnsi="宋体" w:eastAsia="宋体" w:cs="宋体"/>
                <w:sz w:val="24"/>
                <w:szCs w:val="24"/>
              </w:rPr>
            </w:pPr>
            <w:r>
              <w:rPr>
                <w:rFonts w:hint="eastAsia" w:ascii="宋体" w:hAnsi="宋体" w:eastAsia="宋体" w:cs="宋体"/>
                <w:sz w:val="24"/>
                <w:szCs w:val="24"/>
              </w:rPr>
              <w:t>12.修订内容对促进课程目标达成关系有合理的描述</w:t>
            </w:r>
          </w:p>
        </w:tc>
        <w:tc>
          <w:tcPr>
            <w:tcW w:w="435" w:type="dxa"/>
            <w:shd w:val="clear" w:color="auto" w:fill="auto"/>
            <w:vAlign w:val="center"/>
          </w:tcPr>
          <w:p>
            <w:pPr>
              <w:snapToGrid w:val="0"/>
              <w:spacing w:line="240" w:lineRule="auto"/>
              <w:jc w:val="center"/>
              <w:rPr>
                <w:rFonts w:ascii="宋体" w:hAnsi="宋体" w:eastAsia="宋体" w:cs="宋体"/>
                <w:sz w:val="24"/>
                <w:szCs w:val="24"/>
              </w:rPr>
            </w:pPr>
          </w:p>
        </w:tc>
        <w:tc>
          <w:tcPr>
            <w:tcW w:w="405" w:type="dxa"/>
            <w:shd w:val="clear" w:color="auto" w:fill="auto"/>
            <w:vAlign w:val="center"/>
          </w:tcPr>
          <w:p>
            <w:pPr>
              <w:snapToGrid w:val="0"/>
              <w:spacing w:line="240" w:lineRule="auto"/>
              <w:jc w:val="center"/>
              <w:rPr>
                <w:rFonts w:ascii="宋体" w:hAnsi="宋体" w:eastAsia="宋体" w:cs="宋体"/>
                <w:sz w:val="24"/>
                <w:szCs w:val="24"/>
              </w:rPr>
            </w:pPr>
          </w:p>
        </w:tc>
        <w:tc>
          <w:tcPr>
            <w:tcW w:w="450" w:type="dxa"/>
            <w:shd w:val="clear" w:color="auto" w:fill="auto"/>
            <w:vAlign w:val="center"/>
          </w:tcPr>
          <w:p>
            <w:pPr>
              <w:snapToGrid w:val="0"/>
              <w:spacing w:line="240" w:lineRule="auto"/>
              <w:jc w:val="center"/>
              <w:rPr>
                <w:rFonts w:ascii="宋体" w:hAnsi="宋体" w:eastAsia="宋体" w:cs="宋体"/>
                <w:sz w:val="24"/>
                <w:szCs w:val="24"/>
              </w:rPr>
            </w:pPr>
          </w:p>
        </w:tc>
        <w:tc>
          <w:tcPr>
            <w:tcW w:w="465" w:type="dxa"/>
            <w:shd w:val="clear" w:color="auto" w:fill="auto"/>
            <w:vAlign w:val="center"/>
          </w:tcPr>
          <w:p>
            <w:pPr>
              <w:snapToGrid w:val="0"/>
              <w:spacing w:line="240" w:lineRule="auto"/>
              <w:jc w:val="center"/>
              <w:rPr>
                <w:rFonts w:ascii="宋体" w:hAnsi="宋体" w:eastAsia="宋体" w:cs="宋体"/>
                <w:sz w:val="24"/>
                <w:szCs w:val="24"/>
              </w:rPr>
            </w:pPr>
          </w:p>
        </w:tc>
        <w:tc>
          <w:tcPr>
            <w:tcW w:w="990" w:type="dxa"/>
            <w:gridSpan w:val="2"/>
            <w:shd w:val="clear" w:color="auto" w:fill="auto"/>
            <w:vAlign w:val="center"/>
          </w:tcPr>
          <w:p>
            <w:pPr>
              <w:snapToGrid w:val="0"/>
              <w:spacing w:line="240" w:lineRule="auto"/>
              <w:jc w:val="center"/>
              <w:rPr>
                <w:rFonts w:ascii="宋体" w:hAnsi="宋体" w:eastAsia="宋体" w:cs="宋体"/>
                <w:sz w:val="24"/>
                <w:szCs w:val="24"/>
              </w:rPr>
            </w:pPr>
          </w:p>
        </w:tc>
        <w:tc>
          <w:tcPr>
            <w:tcW w:w="851" w:type="dxa"/>
            <w:shd w:val="clear" w:color="auto" w:fill="auto"/>
            <w:vAlign w:val="center"/>
          </w:tcPr>
          <w:p>
            <w:pPr>
              <w:snapToGrid w:val="0"/>
              <w:spacing w:line="240" w:lineRule="auto"/>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1079" w:type="dxa"/>
            <w:vMerge w:val="continue"/>
            <w:shd w:val="clear" w:color="auto" w:fill="auto"/>
            <w:vAlign w:val="center"/>
          </w:tcPr>
          <w:p>
            <w:pPr>
              <w:snapToGrid w:val="0"/>
              <w:spacing w:line="240" w:lineRule="auto"/>
              <w:jc w:val="center"/>
              <w:rPr>
                <w:rFonts w:ascii="宋体" w:hAnsi="宋体" w:eastAsia="宋体" w:cs="宋体"/>
                <w:sz w:val="24"/>
                <w:szCs w:val="24"/>
              </w:rPr>
            </w:pPr>
          </w:p>
        </w:tc>
        <w:tc>
          <w:tcPr>
            <w:tcW w:w="3645" w:type="dxa"/>
            <w:gridSpan w:val="3"/>
            <w:shd w:val="clear" w:color="auto" w:fill="auto"/>
            <w:vAlign w:val="center"/>
          </w:tcPr>
          <w:p>
            <w:pPr>
              <w:pStyle w:val="7"/>
              <w:snapToGrid w:val="0"/>
              <w:spacing w:line="240" w:lineRule="auto"/>
              <w:jc w:val="left"/>
              <w:rPr>
                <w:rFonts w:ascii="宋体" w:hAnsi="宋体" w:eastAsia="宋体" w:cs="宋体"/>
                <w:sz w:val="24"/>
                <w:szCs w:val="24"/>
              </w:rPr>
            </w:pPr>
            <w:r>
              <w:rPr>
                <w:rFonts w:hint="eastAsia" w:ascii="宋体" w:hAnsi="宋体" w:eastAsia="宋体" w:cs="宋体"/>
                <w:sz w:val="24"/>
                <w:szCs w:val="24"/>
              </w:rPr>
              <w:t>13.</w:t>
            </w:r>
            <w:r>
              <w:rPr>
                <w:rFonts w:hint="eastAsia" w:ascii="宋体" w:hAnsi="宋体" w:eastAsia="宋体" w:cs="宋体"/>
                <w:spacing w:val="-21"/>
                <w:sz w:val="24"/>
                <w:szCs w:val="24"/>
              </w:rPr>
              <w:t xml:space="preserve">有 </w:t>
            </w:r>
            <w:r>
              <w:rPr>
                <w:rFonts w:hint="eastAsia" w:ascii="宋体" w:hAnsi="宋体" w:eastAsia="宋体" w:cs="宋体"/>
                <w:sz w:val="24"/>
                <w:szCs w:val="24"/>
              </w:rPr>
              <w:t>2</w:t>
            </w:r>
            <w:r>
              <w:rPr>
                <w:rFonts w:hint="eastAsia" w:ascii="宋体" w:hAnsi="宋体" w:eastAsia="宋体" w:cs="宋体"/>
                <w:spacing w:val="-8"/>
                <w:sz w:val="24"/>
                <w:szCs w:val="24"/>
              </w:rPr>
              <w:t>名以上同行和行业专家的反馈意见，5%授课</w:t>
            </w:r>
            <w:r>
              <w:rPr>
                <w:rFonts w:hint="eastAsia" w:ascii="宋体" w:hAnsi="宋体" w:eastAsia="宋体" w:cs="宋体"/>
                <w:spacing w:val="-5"/>
                <w:sz w:val="24"/>
                <w:szCs w:val="24"/>
              </w:rPr>
              <w:t>学生的反馈意见</w:t>
            </w:r>
          </w:p>
        </w:tc>
        <w:tc>
          <w:tcPr>
            <w:tcW w:w="435" w:type="dxa"/>
            <w:shd w:val="clear" w:color="auto" w:fill="auto"/>
            <w:vAlign w:val="center"/>
          </w:tcPr>
          <w:p>
            <w:pPr>
              <w:snapToGrid w:val="0"/>
              <w:spacing w:line="240" w:lineRule="auto"/>
              <w:jc w:val="center"/>
              <w:rPr>
                <w:rFonts w:ascii="宋体" w:hAnsi="宋体" w:eastAsia="宋体" w:cs="宋体"/>
                <w:sz w:val="24"/>
                <w:szCs w:val="24"/>
              </w:rPr>
            </w:pPr>
          </w:p>
        </w:tc>
        <w:tc>
          <w:tcPr>
            <w:tcW w:w="405" w:type="dxa"/>
            <w:shd w:val="clear" w:color="auto" w:fill="auto"/>
            <w:vAlign w:val="center"/>
          </w:tcPr>
          <w:p>
            <w:pPr>
              <w:snapToGrid w:val="0"/>
              <w:spacing w:line="240" w:lineRule="auto"/>
              <w:jc w:val="center"/>
              <w:rPr>
                <w:rFonts w:ascii="宋体" w:hAnsi="宋体" w:eastAsia="宋体" w:cs="宋体"/>
                <w:sz w:val="24"/>
                <w:szCs w:val="24"/>
              </w:rPr>
            </w:pPr>
          </w:p>
        </w:tc>
        <w:tc>
          <w:tcPr>
            <w:tcW w:w="450" w:type="dxa"/>
            <w:shd w:val="clear" w:color="auto" w:fill="auto"/>
            <w:vAlign w:val="center"/>
          </w:tcPr>
          <w:p>
            <w:pPr>
              <w:snapToGrid w:val="0"/>
              <w:spacing w:line="240" w:lineRule="auto"/>
              <w:jc w:val="center"/>
              <w:rPr>
                <w:rFonts w:ascii="宋体" w:hAnsi="宋体" w:eastAsia="宋体" w:cs="宋体"/>
                <w:sz w:val="24"/>
                <w:szCs w:val="24"/>
              </w:rPr>
            </w:pPr>
          </w:p>
        </w:tc>
        <w:tc>
          <w:tcPr>
            <w:tcW w:w="465" w:type="dxa"/>
            <w:shd w:val="clear" w:color="auto" w:fill="auto"/>
            <w:vAlign w:val="center"/>
          </w:tcPr>
          <w:p>
            <w:pPr>
              <w:snapToGrid w:val="0"/>
              <w:spacing w:line="240" w:lineRule="auto"/>
              <w:jc w:val="center"/>
              <w:rPr>
                <w:rFonts w:ascii="宋体" w:hAnsi="宋体" w:eastAsia="宋体" w:cs="宋体"/>
                <w:sz w:val="24"/>
                <w:szCs w:val="24"/>
              </w:rPr>
            </w:pPr>
          </w:p>
        </w:tc>
        <w:tc>
          <w:tcPr>
            <w:tcW w:w="990" w:type="dxa"/>
            <w:gridSpan w:val="2"/>
            <w:shd w:val="clear" w:color="auto" w:fill="auto"/>
            <w:vAlign w:val="center"/>
          </w:tcPr>
          <w:p>
            <w:pPr>
              <w:snapToGrid w:val="0"/>
              <w:spacing w:line="240" w:lineRule="auto"/>
              <w:jc w:val="center"/>
              <w:rPr>
                <w:rFonts w:ascii="宋体" w:hAnsi="宋体" w:eastAsia="宋体" w:cs="宋体"/>
                <w:sz w:val="24"/>
                <w:szCs w:val="24"/>
              </w:rPr>
            </w:pPr>
          </w:p>
        </w:tc>
        <w:tc>
          <w:tcPr>
            <w:tcW w:w="851" w:type="dxa"/>
            <w:shd w:val="clear" w:color="auto" w:fill="auto"/>
            <w:vAlign w:val="center"/>
          </w:tcPr>
          <w:p>
            <w:pPr>
              <w:snapToGrid w:val="0"/>
              <w:spacing w:line="240" w:lineRule="auto"/>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1079" w:type="dxa"/>
            <w:vMerge w:val="continue"/>
            <w:shd w:val="clear" w:color="auto" w:fill="auto"/>
            <w:vAlign w:val="center"/>
          </w:tcPr>
          <w:p>
            <w:pPr>
              <w:snapToGrid w:val="0"/>
              <w:spacing w:line="240" w:lineRule="auto"/>
              <w:jc w:val="center"/>
              <w:rPr>
                <w:rFonts w:ascii="宋体" w:hAnsi="宋体" w:eastAsia="宋体" w:cs="宋体"/>
                <w:sz w:val="24"/>
                <w:szCs w:val="24"/>
              </w:rPr>
            </w:pPr>
          </w:p>
        </w:tc>
        <w:tc>
          <w:tcPr>
            <w:tcW w:w="3645" w:type="dxa"/>
            <w:gridSpan w:val="3"/>
            <w:shd w:val="clear" w:color="auto" w:fill="auto"/>
            <w:vAlign w:val="center"/>
          </w:tcPr>
          <w:p>
            <w:pPr>
              <w:pStyle w:val="7"/>
              <w:snapToGrid w:val="0"/>
              <w:spacing w:line="240" w:lineRule="auto"/>
              <w:jc w:val="left"/>
              <w:rPr>
                <w:rFonts w:ascii="宋体" w:hAnsi="宋体" w:eastAsia="宋体" w:cs="宋体"/>
                <w:sz w:val="24"/>
                <w:szCs w:val="24"/>
              </w:rPr>
            </w:pPr>
            <w:r>
              <w:rPr>
                <w:rFonts w:hint="eastAsia" w:ascii="宋体" w:hAnsi="宋体" w:eastAsia="宋体" w:cs="宋体"/>
                <w:sz w:val="24"/>
                <w:szCs w:val="24"/>
              </w:rPr>
              <w:t>14.有各方意见汇总分析及采用结果报告</w:t>
            </w:r>
          </w:p>
        </w:tc>
        <w:tc>
          <w:tcPr>
            <w:tcW w:w="435" w:type="dxa"/>
            <w:shd w:val="clear" w:color="auto" w:fill="auto"/>
            <w:vAlign w:val="center"/>
          </w:tcPr>
          <w:p>
            <w:pPr>
              <w:snapToGrid w:val="0"/>
              <w:spacing w:line="240" w:lineRule="auto"/>
              <w:jc w:val="center"/>
              <w:rPr>
                <w:rFonts w:ascii="宋体" w:hAnsi="宋体" w:eastAsia="宋体" w:cs="宋体"/>
                <w:sz w:val="24"/>
                <w:szCs w:val="24"/>
              </w:rPr>
            </w:pPr>
          </w:p>
        </w:tc>
        <w:tc>
          <w:tcPr>
            <w:tcW w:w="405" w:type="dxa"/>
            <w:shd w:val="clear" w:color="auto" w:fill="auto"/>
            <w:vAlign w:val="center"/>
          </w:tcPr>
          <w:p>
            <w:pPr>
              <w:snapToGrid w:val="0"/>
              <w:spacing w:line="240" w:lineRule="auto"/>
              <w:jc w:val="center"/>
              <w:rPr>
                <w:rFonts w:ascii="宋体" w:hAnsi="宋体" w:eastAsia="宋体" w:cs="宋体"/>
                <w:sz w:val="24"/>
                <w:szCs w:val="24"/>
              </w:rPr>
            </w:pPr>
          </w:p>
        </w:tc>
        <w:tc>
          <w:tcPr>
            <w:tcW w:w="450" w:type="dxa"/>
            <w:shd w:val="clear" w:color="auto" w:fill="auto"/>
            <w:vAlign w:val="center"/>
          </w:tcPr>
          <w:p>
            <w:pPr>
              <w:snapToGrid w:val="0"/>
              <w:spacing w:line="240" w:lineRule="auto"/>
              <w:jc w:val="center"/>
              <w:rPr>
                <w:rFonts w:ascii="宋体" w:hAnsi="宋体" w:eastAsia="宋体" w:cs="宋体"/>
                <w:sz w:val="24"/>
                <w:szCs w:val="24"/>
              </w:rPr>
            </w:pPr>
          </w:p>
        </w:tc>
        <w:tc>
          <w:tcPr>
            <w:tcW w:w="465" w:type="dxa"/>
            <w:shd w:val="clear" w:color="auto" w:fill="auto"/>
            <w:vAlign w:val="center"/>
          </w:tcPr>
          <w:p>
            <w:pPr>
              <w:snapToGrid w:val="0"/>
              <w:spacing w:line="240" w:lineRule="auto"/>
              <w:jc w:val="center"/>
              <w:rPr>
                <w:rFonts w:ascii="宋体" w:hAnsi="宋体" w:eastAsia="宋体" w:cs="宋体"/>
                <w:sz w:val="24"/>
                <w:szCs w:val="24"/>
              </w:rPr>
            </w:pPr>
          </w:p>
        </w:tc>
        <w:tc>
          <w:tcPr>
            <w:tcW w:w="990" w:type="dxa"/>
            <w:gridSpan w:val="2"/>
            <w:shd w:val="clear" w:color="auto" w:fill="auto"/>
            <w:vAlign w:val="center"/>
          </w:tcPr>
          <w:p>
            <w:pPr>
              <w:snapToGrid w:val="0"/>
              <w:spacing w:line="240" w:lineRule="auto"/>
              <w:jc w:val="center"/>
              <w:rPr>
                <w:rFonts w:ascii="宋体" w:hAnsi="宋体" w:eastAsia="宋体" w:cs="宋体"/>
                <w:sz w:val="24"/>
                <w:szCs w:val="24"/>
              </w:rPr>
            </w:pPr>
          </w:p>
        </w:tc>
        <w:tc>
          <w:tcPr>
            <w:tcW w:w="851" w:type="dxa"/>
            <w:shd w:val="clear" w:color="auto" w:fill="auto"/>
            <w:vAlign w:val="center"/>
          </w:tcPr>
          <w:p>
            <w:pPr>
              <w:snapToGrid w:val="0"/>
              <w:spacing w:line="240" w:lineRule="auto"/>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29" w:hRule="exact"/>
        </w:trPr>
        <w:tc>
          <w:tcPr>
            <w:tcW w:w="4724" w:type="dxa"/>
            <w:gridSpan w:val="4"/>
            <w:shd w:val="clear" w:color="auto" w:fill="auto"/>
            <w:vAlign w:val="center"/>
          </w:tcPr>
          <w:p>
            <w:pPr>
              <w:pStyle w:val="7"/>
              <w:snapToGrid w:val="0"/>
              <w:spacing w:line="240" w:lineRule="auto"/>
              <w:jc w:val="center"/>
              <w:rPr>
                <w:rFonts w:ascii="宋体" w:hAnsi="宋体" w:eastAsia="宋体" w:cs="宋体"/>
                <w:sz w:val="24"/>
                <w:szCs w:val="24"/>
              </w:rPr>
            </w:pPr>
          </w:p>
          <w:p>
            <w:pPr>
              <w:pStyle w:val="7"/>
              <w:snapToGrid w:val="0"/>
              <w:spacing w:line="240" w:lineRule="auto"/>
              <w:ind w:right="816"/>
              <w:jc w:val="center"/>
              <w:rPr>
                <w:rFonts w:ascii="宋体" w:hAnsi="宋体" w:eastAsia="宋体" w:cs="宋体"/>
                <w:sz w:val="24"/>
                <w:szCs w:val="24"/>
              </w:rPr>
            </w:pPr>
            <w:r>
              <w:rPr>
                <w:rFonts w:hint="eastAsia" w:ascii="宋体" w:hAnsi="宋体" w:eastAsia="宋体" w:cs="宋体"/>
                <w:sz w:val="24"/>
                <w:szCs w:val="24"/>
              </w:rPr>
              <w:t>A、B、C、D 各等级合计</w:t>
            </w:r>
          </w:p>
        </w:tc>
        <w:tc>
          <w:tcPr>
            <w:tcW w:w="435" w:type="dxa"/>
            <w:shd w:val="clear" w:color="auto" w:fill="auto"/>
            <w:vAlign w:val="center"/>
          </w:tcPr>
          <w:p>
            <w:pPr>
              <w:snapToGrid w:val="0"/>
              <w:spacing w:line="240" w:lineRule="auto"/>
              <w:jc w:val="center"/>
              <w:rPr>
                <w:rFonts w:ascii="宋体" w:hAnsi="宋体" w:eastAsia="宋体" w:cs="宋体"/>
                <w:sz w:val="24"/>
                <w:szCs w:val="24"/>
              </w:rPr>
            </w:pPr>
          </w:p>
        </w:tc>
        <w:tc>
          <w:tcPr>
            <w:tcW w:w="405" w:type="dxa"/>
            <w:shd w:val="clear" w:color="auto" w:fill="auto"/>
            <w:vAlign w:val="center"/>
          </w:tcPr>
          <w:p>
            <w:pPr>
              <w:snapToGrid w:val="0"/>
              <w:spacing w:line="240" w:lineRule="auto"/>
              <w:jc w:val="center"/>
              <w:rPr>
                <w:rFonts w:ascii="宋体" w:hAnsi="宋体" w:eastAsia="宋体" w:cs="宋体"/>
                <w:sz w:val="24"/>
                <w:szCs w:val="24"/>
              </w:rPr>
            </w:pPr>
          </w:p>
        </w:tc>
        <w:tc>
          <w:tcPr>
            <w:tcW w:w="450" w:type="dxa"/>
            <w:shd w:val="clear" w:color="auto" w:fill="auto"/>
            <w:vAlign w:val="center"/>
          </w:tcPr>
          <w:p>
            <w:pPr>
              <w:snapToGrid w:val="0"/>
              <w:spacing w:line="240" w:lineRule="auto"/>
              <w:jc w:val="center"/>
              <w:rPr>
                <w:rFonts w:ascii="宋体" w:hAnsi="宋体" w:eastAsia="宋体" w:cs="宋体"/>
                <w:sz w:val="24"/>
                <w:szCs w:val="24"/>
              </w:rPr>
            </w:pPr>
          </w:p>
        </w:tc>
        <w:tc>
          <w:tcPr>
            <w:tcW w:w="465" w:type="dxa"/>
            <w:shd w:val="clear" w:color="auto" w:fill="auto"/>
            <w:vAlign w:val="center"/>
          </w:tcPr>
          <w:p>
            <w:pPr>
              <w:snapToGrid w:val="0"/>
              <w:spacing w:line="240" w:lineRule="auto"/>
              <w:jc w:val="center"/>
              <w:rPr>
                <w:rFonts w:ascii="宋体" w:hAnsi="宋体" w:eastAsia="宋体" w:cs="宋体"/>
                <w:sz w:val="24"/>
                <w:szCs w:val="24"/>
              </w:rPr>
            </w:pPr>
          </w:p>
        </w:tc>
        <w:tc>
          <w:tcPr>
            <w:tcW w:w="1841" w:type="dxa"/>
            <w:gridSpan w:val="3"/>
            <w:shd w:val="clear" w:color="auto" w:fill="auto"/>
            <w:vAlign w:val="center"/>
          </w:tcPr>
          <w:p>
            <w:pPr>
              <w:pStyle w:val="7"/>
              <w:snapToGrid w:val="0"/>
              <w:spacing w:line="240" w:lineRule="auto"/>
              <w:jc w:val="center"/>
              <w:rPr>
                <w:rFonts w:ascii="宋体" w:hAnsi="宋体" w:eastAsia="宋体" w:cs="宋体"/>
                <w:sz w:val="24"/>
                <w:szCs w:val="24"/>
              </w:rPr>
            </w:pPr>
          </w:p>
          <w:p>
            <w:pPr>
              <w:pStyle w:val="7"/>
              <w:snapToGrid w:val="0"/>
              <w:spacing w:line="240" w:lineRule="auto"/>
              <w:jc w:val="center"/>
              <w:rPr>
                <w:rFonts w:ascii="宋体" w:hAnsi="宋体" w:eastAsia="宋体" w:cs="宋体"/>
                <w:sz w:val="24"/>
                <w:szCs w:val="24"/>
              </w:rPr>
            </w:pPr>
          </w:p>
          <w:p>
            <w:pPr>
              <w:pStyle w:val="7"/>
              <w:snapToGrid w:val="0"/>
              <w:spacing w:before="2" w:line="240" w:lineRule="auto"/>
              <w:jc w:val="center"/>
              <w:rPr>
                <w:rFonts w:ascii="宋体" w:hAnsi="宋体" w:eastAsia="宋体" w:cs="宋体"/>
                <w:sz w:val="24"/>
                <w:szCs w:val="24"/>
              </w:rPr>
            </w:pPr>
          </w:p>
          <w:p>
            <w:pPr>
              <w:pStyle w:val="7"/>
              <w:snapToGrid w:val="0"/>
              <w:spacing w:line="240" w:lineRule="auto"/>
              <w:ind w:left="103"/>
              <w:jc w:val="center"/>
              <w:rPr>
                <w:rFonts w:ascii="宋体" w:hAnsi="宋体" w:eastAsia="宋体" w:cs="宋体"/>
                <w:sz w:val="24"/>
                <w:szCs w:val="24"/>
              </w:rPr>
            </w:pPr>
            <w:r>
              <w:rPr>
                <w:rFonts w:hint="eastAsia" w:ascii="宋体" w:hAnsi="宋体" w:eastAsia="宋体" w:cs="宋体"/>
                <w:sz w:val="24"/>
                <w:szCs w:val="24"/>
              </w:rPr>
              <w:t>评价结果：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37" w:hRule="exact"/>
        </w:trPr>
        <w:tc>
          <w:tcPr>
            <w:tcW w:w="1385" w:type="dxa"/>
            <w:gridSpan w:val="2"/>
            <w:vMerge w:val="restart"/>
            <w:shd w:val="clear" w:color="auto" w:fill="auto"/>
            <w:vAlign w:val="center"/>
          </w:tcPr>
          <w:p>
            <w:pPr>
              <w:pStyle w:val="7"/>
              <w:snapToGrid w:val="0"/>
              <w:spacing w:line="240" w:lineRule="auto"/>
              <w:ind w:left="113" w:hanging="113"/>
              <w:jc w:val="center"/>
              <w:rPr>
                <w:rFonts w:ascii="宋体" w:hAnsi="宋体" w:eastAsia="宋体" w:cs="宋体"/>
                <w:sz w:val="24"/>
                <w:szCs w:val="24"/>
              </w:rPr>
            </w:pPr>
            <w:r>
              <w:rPr>
                <w:rFonts w:hint="eastAsia" w:ascii="宋体" w:hAnsi="宋体" w:eastAsia="宋体" w:cs="宋体"/>
                <w:sz w:val="24"/>
                <w:szCs w:val="24"/>
              </w:rPr>
              <w:t>评价人信息</w:t>
            </w:r>
          </w:p>
        </w:tc>
        <w:tc>
          <w:tcPr>
            <w:tcW w:w="1417" w:type="dxa"/>
            <w:shd w:val="clear" w:color="auto" w:fill="auto"/>
            <w:vAlign w:val="center"/>
          </w:tcPr>
          <w:p>
            <w:pPr>
              <w:pStyle w:val="7"/>
              <w:snapToGrid w:val="0"/>
              <w:spacing w:line="240" w:lineRule="auto"/>
              <w:jc w:val="center"/>
              <w:rPr>
                <w:rFonts w:ascii="宋体" w:hAnsi="宋体" w:eastAsia="宋体" w:cs="宋体"/>
                <w:sz w:val="24"/>
                <w:szCs w:val="24"/>
              </w:rPr>
            </w:pPr>
            <w:r>
              <w:rPr>
                <w:rFonts w:hint="eastAsia" w:ascii="宋体" w:hAnsi="宋体" w:eastAsia="宋体" w:cs="宋体"/>
                <w:sz w:val="24"/>
                <w:szCs w:val="24"/>
              </w:rPr>
              <w:t>姓名</w:t>
            </w:r>
          </w:p>
        </w:tc>
        <w:tc>
          <w:tcPr>
            <w:tcW w:w="3677" w:type="dxa"/>
            <w:gridSpan w:val="5"/>
            <w:shd w:val="clear" w:color="auto" w:fill="auto"/>
            <w:vAlign w:val="center"/>
          </w:tcPr>
          <w:p>
            <w:pPr>
              <w:pStyle w:val="7"/>
              <w:snapToGrid w:val="0"/>
              <w:spacing w:before="172" w:line="240" w:lineRule="auto"/>
              <w:ind w:right="953"/>
              <w:jc w:val="center"/>
              <w:rPr>
                <w:rFonts w:ascii="宋体" w:hAnsi="宋体" w:eastAsia="宋体" w:cs="宋体"/>
                <w:sz w:val="24"/>
                <w:szCs w:val="24"/>
              </w:rPr>
            </w:pPr>
            <w:r>
              <w:rPr>
                <w:rFonts w:hint="eastAsia" w:ascii="宋体" w:hAnsi="宋体" w:eastAsia="宋体" w:cs="宋体"/>
                <w:sz w:val="24"/>
                <w:szCs w:val="24"/>
              </w:rPr>
              <w:t>单位</w:t>
            </w:r>
          </w:p>
        </w:tc>
        <w:tc>
          <w:tcPr>
            <w:tcW w:w="510" w:type="dxa"/>
            <w:shd w:val="clear" w:color="auto" w:fill="auto"/>
            <w:vAlign w:val="center"/>
          </w:tcPr>
          <w:p>
            <w:pPr>
              <w:pStyle w:val="7"/>
              <w:snapToGrid w:val="0"/>
              <w:spacing w:before="172" w:line="240" w:lineRule="auto"/>
              <w:jc w:val="center"/>
              <w:rPr>
                <w:rFonts w:ascii="宋体" w:hAnsi="宋体" w:eastAsia="宋体" w:cs="宋体"/>
                <w:sz w:val="24"/>
                <w:szCs w:val="24"/>
              </w:rPr>
            </w:pPr>
            <w:r>
              <w:rPr>
                <w:rFonts w:hint="eastAsia" w:ascii="宋体" w:hAnsi="宋体" w:eastAsia="宋体" w:cs="宋体"/>
                <w:sz w:val="24"/>
                <w:szCs w:val="24"/>
              </w:rPr>
              <w:t>职称</w:t>
            </w:r>
          </w:p>
        </w:tc>
        <w:tc>
          <w:tcPr>
            <w:tcW w:w="1331" w:type="dxa"/>
            <w:gridSpan w:val="2"/>
            <w:shd w:val="clear" w:color="auto" w:fill="auto"/>
            <w:vAlign w:val="center"/>
          </w:tcPr>
          <w:p>
            <w:pPr>
              <w:pStyle w:val="7"/>
              <w:snapToGrid w:val="0"/>
              <w:spacing w:before="172" w:line="240" w:lineRule="auto"/>
              <w:jc w:val="center"/>
              <w:rPr>
                <w:rFonts w:ascii="宋体" w:hAnsi="宋体" w:eastAsia="宋体" w:cs="宋体"/>
                <w:sz w:val="24"/>
                <w:szCs w:val="24"/>
              </w:rPr>
            </w:pPr>
            <w:r>
              <w:rPr>
                <w:rFonts w:hint="eastAsia" w:ascii="宋体" w:hAnsi="宋体" w:eastAsia="宋体" w:cs="宋体"/>
                <w:sz w:val="24"/>
                <w:szCs w:val="24"/>
              </w:rPr>
              <w:t>联系方式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37" w:hRule="exact"/>
        </w:trPr>
        <w:tc>
          <w:tcPr>
            <w:tcW w:w="1385" w:type="dxa"/>
            <w:gridSpan w:val="2"/>
            <w:vMerge w:val="continue"/>
            <w:shd w:val="clear" w:color="auto" w:fill="auto"/>
            <w:vAlign w:val="center"/>
          </w:tcPr>
          <w:p>
            <w:pPr>
              <w:pStyle w:val="7"/>
              <w:snapToGrid w:val="0"/>
              <w:spacing w:line="240" w:lineRule="auto"/>
              <w:ind w:left="113" w:hanging="113"/>
              <w:jc w:val="center"/>
              <w:rPr>
                <w:rFonts w:ascii="宋体" w:hAnsi="宋体" w:eastAsia="宋体" w:cs="宋体"/>
                <w:sz w:val="24"/>
                <w:szCs w:val="24"/>
              </w:rPr>
            </w:pPr>
          </w:p>
        </w:tc>
        <w:tc>
          <w:tcPr>
            <w:tcW w:w="1417" w:type="dxa"/>
            <w:shd w:val="clear" w:color="auto" w:fill="auto"/>
            <w:vAlign w:val="center"/>
          </w:tcPr>
          <w:p>
            <w:pPr>
              <w:pStyle w:val="7"/>
              <w:snapToGrid w:val="0"/>
              <w:spacing w:line="240" w:lineRule="auto"/>
              <w:jc w:val="center"/>
              <w:rPr>
                <w:rFonts w:ascii="宋体" w:hAnsi="宋体" w:eastAsia="宋体" w:cs="宋体"/>
                <w:sz w:val="24"/>
                <w:szCs w:val="24"/>
              </w:rPr>
            </w:pPr>
          </w:p>
        </w:tc>
        <w:tc>
          <w:tcPr>
            <w:tcW w:w="3677" w:type="dxa"/>
            <w:gridSpan w:val="5"/>
            <w:shd w:val="clear" w:color="auto" w:fill="auto"/>
            <w:vAlign w:val="center"/>
          </w:tcPr>
          <w:p>
            <w:pPr>
              <w:pStyle w:val="7"/>
              <w:snapToGrid w:val="0"/>
              <w:spacing w:before="172" w:line="240" w:lineRule="auto"/>
              <w:ind w:right="953"/>
              <w:jc w:val="center"/>
              <w:rPr>
                <w:rFonts w:ascii="宋体" w:hAnsi="宋体" w:eastAsia="宋体" w:cs="宋体"/>
                <w:sz w:val="24"/>
                <w:szCs w:val="24"/>
              </w:rPr>
            </w:pPr>
          </w:p>
        </w:tc>
        <w:tc>
          <w:tcPr>
            <w:tcW w:w="510" w:type="dxa"/>
            <w:shd w:val="clear" w:color="auto" w:fill="auto"/>
            <w:vAlign w:val="center"/>
          </w:tcPr>
          <w:p>
            <w:pPr>
              <w:pStyle w:val="7"/>
              <w:snapToGrid w:val="0"/>
              <w:spacing w:before="172" w:line="240" w:lineRule="auto"/>
              <w:jc w:val="center"/>
              <w:rPr>
                <w:rFonts w:ascii="宋体" w:hAnsi="宋体" w:eastAsia="宋体" w:cs="宋体"/>
                <w:sz w:val="24"/>
                <w:szCs w:val="24"/>
              </w:rPr>
            </w:pPr>
          </w:p>
        </w:tc>
        <w:tc>
          <w:tcPr>
            <w:tcW w:w="1331" w:type="dxa"/>
            <w:gridSpan w:val="2"/>
            <w:shd w:val="clear" w:color="auto" w:fill="auto"/>
            <w:vAlign w:val="center"/>
          </w:tcPr>
          <w:p>
            <w:pPr>
              <w:pStyle w:val="7"/>
              <w:snapToGrid w:val="0"/>
              <w:spacing w:before="172" w:line="240" w:lineRule="auto"/>
              <w:jc w:val="center"/>
              <w:rPr>
                <w:rFonts w:ascii="宋体" w:hAnsi="宋体" w:eastAsia="宋体" w:cs="宋体"/>
                <w:sz w:val="24"/>
                <w:szCs w:val="24"/>
              </w:rPr>
            </w:pPr>
          </w:p>
        </w:tc>
      </w:tr>
    </w:tbl>
    <w:p>
      <w:pPr>
        <w:spacing w:line="44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注：评价等级分为 A、B、C、D 四等，E 为评价总指标点个数。未作评价说明的指标点评分原则：A：完全满足指标要求；B：大部分满足指标要求；C：基本满足指标要求；D：不满足指标要求。</w:t>
      </w:r>
    </w:p>
    <w:p>
      <w:pPr>
        <w:spacing w:line="44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评价结果满足(A+B)/ E×100%≥90%，C/E×100%＜10%，D=0 为合格。</w:t>
      </w:r>
    </w:p>
    <w:p>
      <w:pPr>
        <w:pStyle w:val="2"/>
        <w:spacing w:before="9"/>
        <w:jc w:val="both"/>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lang w:eastAsia="zh-CN"/>
        </w:rPr>
      </w:pPr>
    </w:p>
    <w:p>
      <w:pPr>
        <w:pStyle w:val="2"/>
        <w:spacing w:before="9"/>
        <w:jc w:val="center"/>
        <w:rPr>
          <w:b/>
          <w:bCs/>
          <w:sz w:val="30"/>
          <w:szCs w:val="30"/>
          <w:lang w:eastAsia="zh-CN"/>
        </w:rPr>
      </w:pPr>
      <w:r>
        <w:rPr>
          <w:rFonts w:hint="eastAsia"/>
          <w:b/>
          <w:bCs/>
          <w:sz w:val="30"/>
          <w:szCs w:val="30"/>
          <w:lang w:eastAsia="zh-CN"/>
        </w:rPr>
        <w:t>辽宁师范大学基于达成的课程体系评价表</w:t>
      </w:r>
    </w:p>
    <w:p>
      <w:pPr>
        <w:rPr>
          <w:rFonts w:ascii="宋体" w:hAnsi="宋体" w:eastAsia="宋体" w:cs="宋体"/>
          <w:sz w:val="24"/>
        </w:rPr>
      </w:pPr>
      <w:r>
        <w:rPr>
          <w:rFonts w:hint="eastAsia" w:ascii="宋体" w:hAnsi="宋体" w:eastAsia="宋体" w:cs="宋体"/>
          <w:sz w:val="24"/>
        </w:rPr>
        <w:t>评价专业：</w:t>
      </w:r>
      <w:r>
        <w:rPr>
          <w:rFonts w:hint="eastAsia" w:ascii="宋体" w:hAnsi="宋体" w:eastAsia="宋体" w:cs="宋体"/>
          <w:sz w:val="24"/>
        </w:rPr>
        <w:tab/>
      </w:r>
      <w:r>
        <w:rPr>
          <w:rFonts w:hint="eastAsia" w:ascii="宋体" w:hAnsi="宋体" w:eastAsia="宋体" w:cs="宋体"/>
          <w:sz w:val="24"/>
        </w:rPr>
        <w:t xml:space="preserve">               评价时间：</w:t>
      </w:r>
    </w:p>
    <w:tbl>
      <w:tblPr>
        <w:tblStyle w:val="4"/>
        <w:tblW w:w="830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36"/>
        <w:gridCol w:w="286"/>
        <w:gridCol w:w="1558"/>
        <w:gridCol w:w="1646"/>
        <w:gridCol w:w="460"/>
        <w:gridCol w:w="461"/>
        <w:gridCol w:w="514"/>
        <w:gridCol w:w="482"/>
        <w:gridCol w:w="740"/>
        <w:gridCol w:w="12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936" w:type="dxa"/>
            <w:vMerge w:val="restart"/>
            <w:shd w:val="clear" w:color="auto" w:fill="auto"/>
            <w:vAlign w:val="center"/>
          </w:tcPr>
          <w:p>
            <w:pPr>
              <w:pStyle w:val="7"/>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评价</w:t>
            </w:r>
          </w:p>
          <w:p>
            <w:pPr>
              <w:pStyle w:val="7"/>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指标</w:t>
            </w:r>
          </w:p>
        </w:tc>
        <w:tc>
          <w:tcPr>
            <w:tcW w:w="3490" w:type="dxa"/>
            <w:gridSpan w:val="3"/>
            <w:vMerge w:val="restart"/>
            <w:shd w:val="clear" w:color="auto" w:fill="auto"/>
            <w:vAlign w:val="center"/>
          </w:tcPr>
          <w:p>
            <w:pPr>
              <w:pStyle w:val="7"/>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具体要求</w:t>
            </w:r>
          </w:p>
        </w:tc>
        <w:tc>
          <w:tcPr>
            <w:tcW w:w="1917" w:type="dxa"/>
            <w:gridSpan w:val="4"/>
            <w:shd w:val="clear" w:color="auto" w:fill="auto"/>
            <w:vAlign w:val="center"/>
          </w:tcPr>
          <w:p>
            <w:pPr>
              <w:pStyle w:val="7"/>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评价等级</w:t>
            </w:r>
          </w:p>
        </w:tc>
        <w:tc>
          <w:tcPr>
            <w:tcW w:w="740" w:type="dxa"/>
            <w:vMerge w:val="restart"/>
            <w:shd w:val="clear" w:color="auto" w:fill="auto"/>
            <w:vAlign w:val="center"/>
          </w:tcPr>
          <w:p>
            <w:pPr>
              <w:pStyle w:val="7"/>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评价</w:t>
            </w:r>
          </w:p>
          <w:p>
            <w:pPr>
              <w:pStyle w:val="7"/>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说明</w:t>
            </w:r>
          </w:p>
        </w:tc>
        <w:tc>
          <w:tcPr>
            <w:tcW w:w="1221" w:type="dxa"/>
            <w:vMerge w:val="restart"/>
            <w:shd w:val="clear" w:color="auto" w:fill="auto"/>
            <w:vAlign w:val="center"/>
          </w:tcPr>
          <w:p>
            <w:pPr>
              <w:pStyle w:val="7"/>
              <w:snapToGrid w:val="0"/>
              <w:spacing w:line="240" w:lineRule="auto"/>
              <w:jc w:val="center"/>
              <w:rPr>
                <w:rFonts w:ascii="宋体" w:hAnsi="宋体" w:eastAsia="宋体" w:cs="宋体"/>
                <w:b/>
                <w:bCs/>
                <w:sz w:val="24"/>
                <w:szCs w:val="24"/>
              </w:rPr>
            </w:pPr>
            <w:r>
              <w:rPr>
                <w:rFonts w:hint="eastAsia" w:ascii="宋体" w:hAnsi="宋体" w:eastAsia="宋体" w:cs="宋体"/>
                <w:b/>
                <w:bCs/>
                <w:sz w:val="24"/>
                <w:szCs w:val="24"/>
              </w:rPr>
              <w:t>存在问题及对达成度的影响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936" w:type="dxa"/>
            <w:vMerge w:val="continue"/>
            <w:shd w:val="clear" w:color="auto" w:fill="auto"/>
            <w:vAlign w:val="center"/>
          </w:tcPr>
          <w:p>
            <w:pPr>
              <w:snapToGrid w:val="0"/>
              <w:spacing w:line="240" w:lineRule="auto"/>
              <w:jc w:val="center"/>
              <w:rPr>
                <w:rFonts w:ascii="宋体" w:hAnsi="宋体" w:eastAsia="宋体" w:cs="宋体"/>
                <w:sz w:val="24"/>
                <w:szCs w:val="24"/>
              </w:rPr>
            </w:pPr>
          </w:p>
        </w:tc>
        <w:tc>
          <w:tcPr>
            <w:tcW w:w="3490" w:type="dxa"/>
            <w:gridSpan w:val="3"/>
            <w:vMerge w:val="continue"/>
            <w:shd w:val="clear" w:color="auto" w:fill="auto"/>
          </w:tcPr>
          <w:p>
            <w:pPr>
              <w:snapToGrid w:val="0"/>
              <w:spacing w:line="240" w:lineRule="auto"/>
              <w:rPr>
                <w:rFonts w:ascii="宋体" w:hAnsi="宋体" w:eastAsia="宋体" w:cs="宋体"/>
                <w:sz w:val="24"/>
                <w:szCs w:val="24"/>
              </w:rPr>
            </w:pPr>
          </w:p>
        </w:tc>
        <w:tc>
          <w:tcPr>
            <w:tcW w:w="460" w:type="dxa"/>
            <w:shd w:val="clear" w:color="auto" w:fill="auto"/>
            <w:vAlign w:val="center"/>
          </w:tcPr>
          <w:p>
            <w:pPr>
              <w:pStyle w:val="7"/>
              <w:snapToGrid w:val="0"/>
              <w:spacing w:line="240" w:lineRule="auto"/>
              <w:jc w:val="center"/>
              <w:rPr>
                <w:rFonts w:ascii="宋体" w:hAnsi="宋体" w:eastAsia="宋体" w:cs="宋体"/>
                <w:sz w:val="24"/>
                <w:szCs w:val="24"/>
              </w:rPr>
            </w:pPr>
            <w:r>
              <w:rPr>
                <w:rFonts w:hint="eastAsia" w:ascii="宋体" w:hAnsi="宋体" w:eastAsia="宋体" w:cs="宋体"/>
                <w:sz w:val="24"/>
                <w:szCs w:val="24"/>
              </w:rPr>
              <w:t>A</w:t>
            </w:r>
          </w:p>
        </w:tc>
        <w:tc>
          <w:tcPr>
            <w:tcW w:w="461" w:type="dxa"/>
            <w:shd w:val="clear" w:color="auto" w:fill="auto"/>
            <w:vAlign w:val="center"/>
          </w:tcPr>
          <w:p>
            <w:pPr>
              <w:pStyle w:val="7"/>
              <w:snapToGrid w:val="0"/>
              <w:spacing w:line="240" w:lineRule="auto"/>
              <w:jc w:val="center"/>
              <w:rPr>
                <w:rFonts w:ascii="宋体" w:hAnsi="宋体" w:eastAsia="宋体" w:cs="宋体"/>
                <w:sz w:val="24"/>
                <w:szCs w:val="24"/>
              </w:rPr>
            </w:pPr>
            <w:r>
              <w:rPr>
                <w:rFonts w:hint="eastAsia" w:ascii="宋体" w:hAnsi="宋体" w:eastAsia="宋体" w:cs="宋体"/>
                <w:sz w:val="24"/>
                <w:szCs w:val="24"/>
              </w:rPr>
              <w:t>B</w:t>
            </w:r>
          </w:p>
        </w:tc>
        <w:tc>
          <w:tcPr>
            <w:tcW w:w="514" w:type="dxa"/>
            <w:shd w:val="clear" w:color="auto" w:fill="auto"/>
            <w:vAlign w:val="center"/>
          </w:tcPr>
          <w:p>
            <w:pPr>
              <w:pStyle w:val="7"/>
              <w:snapToGrid w:val="0"/>
              <w:spacing w:line="240" w:lineRule="auto"/>
              <w:jc w:val="center"/>
              <w:rPr>
                <w:rFonts w:ascii="宋体" w:hAnsi="宋体" w:eastAsia="宋体" w:cs="宋体"/>
                <w:sz w:val="24"/>
                <w:szCs w:val="24"/>
              </w:rPr>
            </w:pPr>
            <w:r>
              <w:rPr>
                <w:rFonts w:hint="eastAsia" w:ascii="宋体" w:hAnsi="宋体" w:eastAsia="宋体" w:cs="宋体"/>
                <w:sz w:val="24"/>
                <w:szCs w:val="24"/>
              </w:rPr>
              <w:t>C</w:t>
            </w:r>
          </w:p>
        </w:tc>
        <w:tc>
          <w:tcPr>
            <w:tcW w:w="482" w:type="dxa"/>
            <w:shd w:val="clear" w:color="auto" w:fill="auto"/>
            <w:vAlign w:val="center"/>
          </w:tcPr>
          <w:p>
            <w:pPr>
              <w:pStyle w:val="7"/>
              <w:snapToGrid w:val="0"/>
              <w:spacing w:line="240" w:lineRule="auto"/>
              <w:jc w:val="center"/>
              <w:rPr>
                <w:rFonts w:ascii="宋体" w:hAnsi="宋体" w:eastAsia="宋体" w:cs="宋体"/>
                <w:sz w:val="24"/>
                <w:szCs w:val="24"/>
              </w:rPr>
            </w:pPr>
            <w:r>
              <w:rPr>
                <w:rFonts w:hint="eastAsia" w:ascii="宋体" w:hAnsi="宋体" w:eastAsia="宋体" w:cs="宋体"/>
                <w:sz w:val="24"/>
                <w:szCs w:val="24"/>
              </w:rPr>
              <w:t>D</w:t>
            </w:r>
          </w:p>
        </w:tc>
        <w:tc>
          <w:tcPr>
            <w:tcW w:w="740" w:type="dxa"/>
            <w:vMerge w:val="continue"/>
            <w:shd w:val="clear" w:color="auto" w:fill="auto"/>
          </w:tcPr>
          <w:p>
            <w:pPr>
              <w:snapToGrid w:val="0"/>
              <w:spacing w:line="240" w:lineRule="auto"/>
              <w:rPr>
                <w:rFonts w:ascii="宋体" w:hAnsi="宋体" w:eastAsia="宋体" w:cs="宋体"/>
                <w:sz w:val="24"/>
                <w:szCs w:val="24"/>
              </w:rPr>
            </w:pPr>
          </w:p>
        </w:tc>
        <w:tc>
          <w:tcPr>
            <w:tcW w:w="1221" w:type="dxa"/>
            <w:vMerge w:val="continue"/>
            <w:shd w:val="clear" w:color="auto" w:fill="auto"/>
          </w:tcPr>
          <w:p>
            <w:pPr>
              <w:snapToGrid w:val="0"/>
              <w:spacing w:line="240" w:lineRule="auto"/>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936" w:type="dxa"/>
            <w:vMerge w:val="restart"/>
            <w:shd w:val="clear" w:color="auto" w:fill="auto"/>
            <w:vAlign w:val="center"/>
          </w:tcPr>
          <w:p>
            <w:pPr>
              <w:pStyle w:val="7"/>
              <w:snapToGrid w:val="0"/>
              <w:spacing w:line="240" w:lineRule="auto"/>
              <w:jc w:val="center"/>
              <w:rPr>
                <w:rFonts w:ascii="宋体" w:hAnsi="宋体" w:eastAsia="宋体" w:cs="宋体"/>
                <w:b/>
                <w:bCs/>
                <w:spacing w:val="0"/>
                <w:sz w:val="24"/>
                <w:szCs w:val="24"/>
              </w:rPr>
            </w:pPr>
            <w:r>
              <w:rPr>
                <w:rFonts w:hint="eastAsia" w:ascii="宋体" w:hAnsi="宋体" w:eastAsia="宋体" w:cs="宋体"/>
                <w:b/>
                <w:bCs/>
                <w:spacing w:val="0"/>
                <w:sz w:val="24"/>
                <w:szCs w:val="24"/>
              </w:rPr>
              <w:t>指标点分解合理性评价</w:t>
            </w:r>
          </w:p>
        </w:tc>
        <w:tc>
          <w:tcPr>
            <w:tcW w:w="3490" w:type="dxa"/>
            <w:gridSpan w:val="3"/>
            <w:shd w:val="clear" w:color="auto" w:fill="auto"/>
            <w:vAlign w:val="center"/>
          </w:tcPr>
          <w:p>
            <w:pPr>
              <w:pStyle w:val="7"/>
              <w:keepNext w:val="0"/>
              <w:keepLines w:val="0"/>
              <w:pageBreakBefore w:val="0"/>
              <w:widowControl w:val="0"/>
              <w:kinsoku/>
              <w:wordWrap/>
              <w:overflowPunct/>
              <w:topLinePunct w:val="0"/>
              <w:autoSpaceDE/>
              <w:autoSpaceDN/>
              <w:bidi w:val="0"/>
              <w:adjustRightInd/>
              <w:snapToGrid w:val="0"/>
              <w:spacing w:line="240" w:lineRule="auto"/>
              <w:ind w:left="160" w:leftChars="50"/>
              <w:textAlignment w:val="auto"/>
              <w:rPr>
                <w:rFonts w:ascii="宋体" w:hAnsi="宋体" w:eastAsia="宋体" w:cs="宋体"/>
                <w:spacing w:val="0"/>
                <w:sz w:val="24"/>
                <w:szCs w:val="24"/>
              </w:rPr>
            </w:pPr>
            <w:r>
              <w:rPr>
                <w:rFonts w:hint="eastAsia" w:ascii="宋体" w:hAnsi="宋体" w:eastAsia="宋体" w:cs="宋体"/>
                <w:spacing w:val="0"/>
                <w:sz w:val="24"/>
                <w:szCs w:val="24"/>
              </w:rPr>
              <w:t>1.毕业要求 X（达成度低）所对应的指标点分解的合理性</w:t>
            </w:r>
          </w:p>
        </w:tc>
        <w:tc>
          <w:tcPr>
            <w:tcW w:w="460" w:type="dxa"/>
            <w:shd w:val="clear" w:color="auto" w:fill="auto"/>
            <w:vAlign w:val="center"/>
          </w:tcPr>
          <w:p>
            <w:pPr>
              <w:snapToGrid w:val="0"/>
              <w:spacing w:line="240" w:lineRule="auto"/>
              <w:rPr>
                <w:rFonts w:ascii="宋体" w:hAnsi="宋体" w:eastAsia="宋体" w:cs="宋体"/>
                <w:sz w:val="24"/>
                <w:szCs w:val="24"/>
              </w:rPr>
            </w:pPr>
          </w:p>
        </w:tc>
        <w:tc>
          <w:tcPr>
            <w:tcW w:w="461" w:type="dxa"/>
            <w:shd w:val="clear" w:color="auto" w:fill="auto"/>
            <w:vAlign w:val="center"/>
          </w:tcPr>
          <w:p>
            <w:pPr>
              <w:snapToGrid w:val="0"/>
              <w:spacing w:line="240" w:lineRule="auto"/>
              <w:rPr>
                <w:rFonts w:ascii="宋体" w:hAnsi="宋体" w:eastAsia="宋体" w:cs="宋体"/>
                <w:sz w:val="24"/>
                <w:szCs w:val="24"/>
              </w:rPr>
            </w:pPr>
          </w:p>
        </w:tc>
        <w:tc>
          <w:tcPr>
            <w:tcW w:w="514" w:type="dxa"/>
            <w:shd w:val="clear" w:color="auto" w:fill="auto"/>
            <w:vAlign w:val="center"/>
          </w:tcPr>
          <w:p>
            <w:pPr>
              <w:snapToGrid w:val="0"/>
              <w:spacing w:line="240" w:lineRule="auto"/>
              <w:rPr>
                <w:rFonts w:ascii="宋体" w:hAnsi="宋体" w:eastAsia="宋体" w:cs="宋体"/>
                <w:sz w:val="24"/>
                <w:szCs w:val="24"/>
              </w:rPr>
            </w:pPr>
          </w:p>
        </w:tc>
        <w:tc>
          <w:tcPr>
            <w:tcW w:w="482" w:type="dxa"/>
            <w:shd w:val="clear" w:color="auto" w:fill="auto"/>
            <w:vAlign w:val="center"/>
          </w:tcPr>
          <w:p>
            <w:pPr>
              <w:snapToGrid w:val="0"/>
              <w:spacing w:line="240" w:lineRule="auto"/>
              <w:rPr>
                <w:rFonts w:ascii="宋体" w:hAnsi="宋体" w:eastAsia="宋体" w:cs="宋体"/>
                <w:sz w:val="24"/>
                <w:szCs w:val="24"/>
              </w:rPr>
            </w:pPr>
          </w:p>
        </w:tc>
        <w:tc>
          <w:tcPr>
            <w:tcW w:w="740" w:type="dxa"/>
            <w:shd w:val="clear" w:color="auto" w:fill="auto"/>
            <w:vAlign w:val="center"/>
          </w:tcPr>
          <w:p>
            <w:pPr>
              <w:snapToGrid w:val="0"/>
              <w:spacing w:line="240" w:lineRule="auto"/>
              <w:rPr>
                <w:rFonts w:ascii="宋体" w:hAnsi="宋体" w:eastAsia="宋体" w:cs="宋体"/>
                <w:sz w:val="24"/>
                <w:szCs w:val="24"/>
              </w:rPr>
            </w:pPr>
          </w:p>
        </w:tc>
        <w:tc>
          <w:tcPr>
            <w:tcW w:w="1221" w:type="dxa"/>
            <w:shd w:val="clear" w:color="auto" w:fill="auto"/>
            <w:vAlign w:val="center"/>
          </w:tcPr>
          <w:p>
            <w:pPr>
              <w:snapToGrid w:val="0"/>
              <w:spacing w:line="240" w:lineRule="auto"/>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936" w:type="dxa"/>
            <w:vMerge w:val="continue"/>
            <w:shd w:val="clear" w:color="auto" w:fill="auto"/>
            <w:vAlign w:val="center"/>
          </w:tcPr>
          <w:p>
            <w:pPr>
              <w:snapToGrid w:val="0"/>
              <w:spacing w:line="240" w:lineRule="auto"/>
              <w:jc w:val="center"/>
              <w:rPr>
                <w:rFonts w:ascii="宋体" w:hAnsi="宋体" w:eastAsia="宋体" w:cs="宋体"/>
                <w:b/>
                <w:bCs/>
                <w:spacing w:val="0"/>
                <w:sz w:val="24"/>
                <w:szCs w:val="24"/>
              </w:rPr>
            </w:pPr>
          </w:p>
        </w:tc>
        <w:tc>
          <w:tcPr>
            <w:tcW w:w="3490" w:type="dxa"/>
            <w:gridSpan w:val="3"/>
            <w:shd w:val="clear" w:color="auto" w:fill="auto"/>
            <w:vAlign w:val="center"/>
          </w:tcPr>
          <w:p>
            <w:pPr>
              <w:pStyle w:val="7"/>
              <w:keepNext w:val="0"/>
              <w:keepLines w:val="0"/>
              <w:pageBreakBefore w:val="0"/>
              <w:widowControl w:val="0"/>
              <w:kinsoku/>
              <w:wordWrap/>
              <w:overflowPunct/>
              <w:topLinePunct w:val="0"/>
              <w:autoSpaceDE/>
              <w:autoSpaceDN/>
              <w:bidi w:val="0"/>
              <w:adjustRightInd/>
              <w:snapToGrid w:val="0"/>
              <w:spacing w:line="240" w:lineRule="auto"/>
              <w:ind w:left="160" w:leftChars="50"/>
              <w:textAlignment w:val="auto"/>
              <w:rPr>
                <w:rFonts w:ascii="宋体" w:hAnsi="宋体" w:eastAsia="宋体" w:cs="宋体"/>
                <w:spacing w:val="0"/>
                <w:sz w:val="24"/>
                <w:szCs w:val="24"/>
              </w:rPr>
            </w:pPr>
            <w:r>
              <w:rPr>
                <w:rFonts w:hint="eastAsia" w:ascii="宋体" w:hAnsi="宋体" w:eastAsia="宋体" w:cs="宋体"/>
                <w:spacing w:val="0"/>
                <w:sz w:val="24"/>
                <w:szCs w:val="24"/>
              </w:rPr>
              <w:t>2.毕业要求 X 指标点分解依据的准确性</w:t>
            </w:r>
          </w:p>
        </w:tc>
        <w:tc>
          <w:tcPr>
            <w:tcW w:w="460" w:type="dxa"/>
            <w:shd w:val="clear" w:color="auto" w:fill="auto"/>
            <w:vAlign w:val="center"/>
          </w:tcPr>
          <w:p>
            <w:pPr>
              <w:snapToGrid w:val="0"/>
              <w:spacing w:line="240" w:lineRule="auto"/>
              <w:rPr>
                <w:rFonts w:ascii="宋体" w:hAnsi="宋体" w:eastAsia="宋体" w:cs="宋体"/>
                <w:sz w:val="24"/>
                <w:szCs w:val="24"/>
              </w:rPr>
            </w:pPr>
          </w:p>
        </w:tc>
        <w:tc>
          <w:tcPr>
            <w:tcW w:w="461" w:type="dxa"/>
            <w:shd w:val="clear" w:color="auto" w:fill="auto"/>
            <w:vAlign w:val="center"/>
          </w:tcPr>
          <w:p>
            <w:pPr>
              <w:snapToGrid w:val="0"/>
              <w:spacing w:line="240" w:lineRule="auto"/>
              <w:rPr>
                <w:rFonts w:ascii="宋体" w:hAnsi="宋体" w:eastAsia="宋体" w:cs="宋体"/>
                <w:sz w:val="24"/>
                <w:szCs w:val="24"/>
              </w:rPr>
            </w:pPr>
          </w:p>
        </w:tc>
        <w:tc>
          <w:tcPr>
            <w:tcW w:w="514" w:type="dxa"/>
            <w:shd w:val="clear" w:color="auto" w:fill="auto"/>
            <w:vAlign w:val="center"/>
          </w:tcPr>
          <w:p>
            <w:pPr>
              <w:snapToGrid w:val="0"/>
              <w:spacing w:line="240" w:lineRule="auto"/>
              <w:rPr>
                <w:rFonts w:ascii="宋体" w:hAnsi="宋体" w:eastAsia="宋体" w:cs="宋体"/>
                <w:sz w:val="24"/>
                <w:szCs w:val="24"/>
              </w:rPr>
            </w:pPr>
          </w:p>
        </w:tc>
        <w:tc>
          <w:tcPr>
            <w:tcW w:w="482" w:type="dxa"/>
            <w:shd w:val="clear" w:color="auto" w:fill="auto"/>
            <w:vAlign w:val="center"/>
          </w:tcPr>
          <w:p>
            <w:pPr>
              <w:snapToGrid w:val="0"/>
              <w:spacing w:line="240" w:lineRule="auto"/>
              <w:rPr>
                <w:rFonts w:ascii="宋体" w:hAnsi="宋体" w:eastAsia="宋体" w:cs="宋体"/>
                <w:sz w:val="24"/>
                <w:szCs w:val="24"/>
              </w:rPr>
            </w:pPr>
          </w:p>
        </w:tc>
        <w:tc>
          <w:tcPr>
            <w:tcW w:w="740" w:type="dxa"/>
            <w:shd w:val="clear" w:color="auto" w:fill="auto"/>
            <w:vAlign w:val="center"/>
          </w:tcPr>
          <w:p>
            <w:pPr>
              <w:snapToGrid w:val="0"/>
              <w:spacing w:line="240" w:lineRule="auto"/>
              <w:rPr>
                <w:rFonts w:ascii="宋体" w:hAnsi="宋体" w:eastAsia="宋体" w:cs="宋体"/>
                <w:sz w:val="24"/>
                <w:szCs w:val="24"/>
              </w:rPr>
            </w:pPr>
          </w:p>
        </w:tc>
        <w:tc>
          <w:tcPr>
            <w:tcW w:w="1221" w:type="dxa"/>
            <w:shd w:val="clear" w:color="auto" w:fill="auto"/>
            <w:vAlign w:val="center"/>
          </w:tcPr>
          <w:p>
            <w:pPr>
              <w:snapToGrid w:val="0"/>
              <w:spacing w:line="240" w:lineRule="auto"/>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936" w:type="dxa"/>
            <w:vMerge w:val="restart"/>
            <w:shd w:val="clear" w:color="auto" w:fill="auto"/>
            <w:vAlign w:val="center"/>
          </w:tcPr>
          <w:p>
            <w:pPr>
              <w:pStyle w:val="7"/>
              <w:snapToGrid w:val="0"/>
              <w:spacing w:line="240" w:lineRule="auto"/>
              <w:jc w:val="center"/>
              <w:rPr>
                <w:rFonts w:ascii="宋体" w:hAnsi="宋体" w:eastAsia="宋体" w:cs="宋体"/>
                <w:b/>
                <w:bCs/>
                <w:spacing w:val="0"/>
                <w:sz w:val="24"/>
                <w:szCs w:val="24"/>
              </w:rPr>
            </w:pPr>
            <w:r>
              <w:rPr>
                <w:rFonts w:hint="eastAsia" w:ascii="宋体" w:hAnsi="宋体" w:eastAsia="宋体" w:cs="宋体"/>
                <w:b/>
                <w:bCs/>
                <w:spacing w:val="0"/>
                <w:sz w:val="24"/>
                <w:szCs w:val="24"/>
              </w:rPr>
              <w:t>核心课程对毕业要求达成度的支持性评价</w:t>
            </w:r>
          </w:p>
        </w:tc>
        <w:tc>
          <w:tcPr>
            <w:tcW w:w="3490" w:type="dxa"/>
            <w:gridSpan w:val="3"/>
            <w:shd w:val="clear" w:color="auto" w:fill="auto"/>
            <w:vAlign w:val="center"/>
          </w:tcPr>
          <w:p>
            <w:pPr>
              <w:pStyle w:val="7"/>
              <w:keepNext w:val="0"/>
              <w:keepLines w:val="0"/>
              <w:pageBreakBefore w:val="0"/>
              <w:widowControl w:val="0"/>
              <w:kinsoku/>
              <w:wordWrap/>
              <w:overflowPunct/>
              <w:topLinePunct w:val="0"/>
              <w:autoSpaceDE/>
              <w:autoSpaceDN/>
              <w:bidi w:val="0"/>
              <w:adjustRightInd/>
              <w:snapToGrid w:val="0"/>
              <w:spacing w:line="240" w:lineRule="auto"/>
              <w:ind w:left="160" w:leftChars="50"/>
              <w:textAlignment w:val="auto"/>
              <w:rPr>
                <w:rFonts w:ascii="宋体" w:hAnsi="宋体" w:eastAsia="宋体" w:cs="宋体"/>
                <w:spacing w:val="0"/>
                <w:sz w:val="24"/>
                <w:szCs w:val="24"/>
              </w:rPr>
            </w:pPr>
            <w:r>
              <w:rPr>
                <w:rFonts w:hint="eastAsia" w:ascii="宋体" w:hAnsi="宋体" w:eastAsia="宋体" w:cs="宋体"/>
                <w:spacing w:val="0"/>
                <w:sz w:val="24"/>
                <w:szCs w:val="24"/>
              </w:rPr>
              <w:t>3.达成度低的指标点所对应的核心课程设置的合理性</w:t>
            </w:r>
          </w:p>
        </w:tc>
        <w:tc>
          <w:tcPr>
            <w:tcW w:w="460" w:type="dxa"/>
            <w:shd w:val="clear" w:color="auto" w:fill="auto"/>
            <w:vAlign w:val="center"/>
          </w:tcPr>
          <w:p>
            <w:pPr>
              <w:snapToGrid w:val="0"/>
              <w:spacing w:line="240" w:lineRule="auto"/>
              <w:rPr>
                <w:rFonts w:ascii="宋体" w:hAnsi="宋体" w:eastAsia="宋体" w:cs="宋体"/>
                <w:sz w:val="24"/>
                <w:szCs w:val="24"/>
              </w:rPr>
            </w:pPr>
          </w:p>
        </w:tc>
        <w:tc>
          <w:tcPr>
            <w:tcW w:w="461" w:type="dxa"/>
            <w:shd w:val="clear" w:color="auto" w:fill="auto"/>
            <w:vAlign w:val="center"/>
          </w:tcPr>
          <w:p>
            <w:pPr>
              <w:snapToGrid w:val="0"/>
              <w:spacing w:line="240" w:lineRule="auto"/>
              <w:rPr>
                <w:rFonts w:ascii="宋体" w:hAnsi="宋体" w:eastAsia="宋体" w:cs="宋体"/>
                <w:sz w:val="24"/>
                <w:szCs w:val="24"/>
              </w:rPr>
            </w:pPr>
          </w:p>
        </w:tc>
        <w:tc>
          <w:tcPr>
            <w:tcW w:w="514" w:type="dxa"/>
            <w:shd w:val="clear" w:color="auto" w:fill="auto"/>
            <w:vAlign w:val="center"/>
          </w:tcPr>
          <w:p>
            <w:pPr>
              <w:snapToGrid w:val="0"/>
              <w:spacing w:line="240" w:lineRule="auto"/>
              <w:rPr>
                <w:rFonts w:ascii="宋体" w:hAnsi="宋体" w:eastAsia="宋体" w:cs="宋体"/>
                <w:sz w:val="24"/>
                <w:szCs w:val="24"/>
              </w:rPr>
            </w:pPr>
          </w:p>
        </w:tc>
        <w:tc>
          <w:tcPr>
            <w:tcW w:w="482" w:type="dxa"/>
            <w:shd w:val="clear" w:color="auto" w:fill="auto"/>
            <w:vAlign w:val="center"/>
          </w:tcPr>
          <w:p>
            <w:pPr>
              <w:snapToGrid w:val="0"/>
              <w:spacing w:line="240" w:lineRule="auto"/>
              <w:rPr>
                <w:rFonts w:ascii="宋体" w:hAnsi="宋体" w:eastAsia="宋体" w:cs="宋体"/>
                <w:sz w:val="24"/>
                <w:szCs w:val="24"/>
              </w:rPr>
            </w:pPr>
          </w:p>
        </w:tc>
        <w:tc>
          <w:tcPr>
            <w:tcW w:w="740" w:type="dxa"/>
            <w:shd w:val="clear" w:color="auto" w:fill="auto"/>
            <w:vAlign w:val="center"/>
          </w:tcPr>
          <w:p>
            <w:pPr>
              <w:snapToGrid w:val="0"/>
              <w:spacing w:line="240" w:lineRule="auto"/>
              <w:rPr>
                <w:rFonts w:ascii="宋体" w:hAnsi="宋体" w:eastAsia="宋体" w:cs="宋体"/>
                <w:sz w:val="24"/>
                <w:szCs w:val="24"/>
              </w:rPr>
            </w:pPr>
          </w:p>
        </w:tc>
        <w:tc>
          <w:tcPr>
            <w:tcW w:w="1221" w:type="dxa"/>
            <w:shd w:val="clear" w:color="auto" w:fill="auto"/>
            <w:vAlign w:val="center"/>
          </w:tcPr>
          <w:p>
            <w:pPr>
              <w:snapToGrid w:val="0"/>
              <w:spacing w:line="240" w:lineRule="auto"/>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936" w:type="dxa"/>
            <w:vMerge w:val="continue"/>
            <w:shd w:val="clear" w:color="auto" w:fill="auto"/>
            <w:vAlign w:val="center"/>
          </w:tcPr>
          <w:p>
            <w:pPr>
              <w:snapToGrid w:val="0"/>
              <w:spacing w:line="240" w:lineRule="auto"/>
              <w:jc w:val="center"/>
              <w:rPr>
                <w:rFonts w:ascii="宋体" w:hAnsi="宋体" w:eastAsia="宋体" w:cs="宋体"/>
                <w:b/>
                <w:bCs/>
                <w:spacing w:val="0"/>
                <w:sz w:val="24"/>
                <w:szCs w:val="24"/>
              </w:rPr>
            </w:pPr>
          </w:p>
        </w:tc>
        <w:tc>
          <w:tcPr>
            <w:tcW w:w="3490" w:type="dxa"/>
            <w:gridSpan w:val="3"/>
            <w:shd w:val="clear" w:color="auto" w:fill="auto"/>
            <w:vAlign w:val="center"/>
          </w:tcPr>
          <w:p>
            <w:pPr>
              <w:pStyle w:val="7"/>
              <w:keepNext w:val="0"/>
              <w:keepLines w:val="0"/>
              <w:pageBreakBefore w:val="0"/>
              <w:widowControl w:val="0"/>
              <w:kinsoku/>
              <w:wordWrap/>
              <w:overflowPunct/>
              <w:topLinePunct w:val="0"/>
              <w:autoSpaceDE/>
              <w:autoSpaceDN/>
              <w:bidi w:val="0"/>
              <w:adjustRightInd/>
              <w:snapToGrid w:val="0"/>
              <w:spacing w:line="240" w:lineRule="auto"/>
              <w:ind w:left="160" w:leftChars="50"/>
              <w:textAlignment w:val="auto"/>
              <w:rPr>
                <w:rFonts w:ascii="宋体" w:hAnsi="宋体" w:eastAsia="宋体" w:cs="宋体"/>
                <w:spacing w:val="0"/>
                <w:sz w:val="24"/>
                <w:szCs w:val="24"/>
              </w:rPr>
            </w:pPr>
            <w:r>
              <w:rPr>
                <w:rFonts w:hint="eastAsia" w:ascii="宋体" w:hAnsi="宋体" w:eastAsia="宋体" w:cs="宋体"/>
                <w:spacing w:val="0"/>
                <w:sz w:val="24"/>
                <w:szCs w:val="24"/>
              </w:rPr>
              <w:t>4.核心课程 1 对达成情况支撑的合理性（权重）</w:t>
            </w:r>
          </w:p>
        </w:tc>
        <w:tc>
          <w:tcPr>
            <w:tcW w:w="460" w:type="dxa"/>
            <w:shd w:val="clear" w:color="auto" w:fill="auto"/>
            <w:vAlign w:val="center"/>
          </w:tcPr>
          <w:p>
            <w:pPr>
              <w:snapToGrid w:val="0"/>
              <w:spacing w:line="240" w:lineRule="auto"/>
              <w:rPr>
                <w:rFonts w:ascii="宋体" w:hAnsi="宋体" w:eastAsia="宋体" w:cs="宋体"/>
                <w:sz w:val="24"/>
                <w:szCs w:val="24"/>
              </w:rPr>
            </w:pPr>
          </w:p>
        </w:tc>
        <w:tc>
          <w:tcPr>
            <w:tcW w:w="461" w:type="dxa"/>
            <w:shd w:val="clear" w:color="auto" w:fill="auto"/>
            <w:vAlign w:val="center"/>
          </w:tcPr>
          <w:p>
            <w:pPr>
              <w:snapToGrid w:val="0"/>
              <w:spacing w:line="240" w:lineRule="auto"/>
              <w:rPr>
                <w:rFonts w:ascii="宋体" w:hAnsi="宋体" w:eastAsia="宋体" w:cs="宋体"/>
                <w:sz w:val="24"/>
                <w:szCs w:val="24"/>
              </w:rPr>
            </w:pPr>
          </w:p>
        </w:tc>
        <w:tc>
          <w:tcPr>
            <w:tcW w:w="514" w:type="dxa"/>
            <w:shd w:val="clear" w:color="auto" w:fill="auto"/>
            <w:vAlign w:val="center"/>
          </w:tcPr>
          <w:p>
            <w:pPr>
              <w:snapToGrid w:val="0"/>
              <w:spacing w:line="240" w:lineRule="auto"/>
              <w:rPr>
                <w:rFonts w:ascii="宋体" w:hAnsi="宋体" w:eastAsia="宋体" w:cs="宋体"/>
                <w:sz w:val="24"/>
                <w:szCs w:val="24"/>
              </w:rPr>
            </w:pPr>
          </w:p>
        </w:tc>
        <w:tc>
          <w:tcPr>
            <w:tcW w:w="482" w:type="dxa"/>
            <w:shd w:val="clear" w:color="auto" w:fill="auto"/>
            <w:vAlign w:val="center"/>
          </w:tcPr>
          <w:p>
            <w:pPr>
              <w:snapToGrid w:val="0"/>
              <w:spacing w:line="240" w:lineRule="auto"/>
              <w:rPr>
                <w:rFonts w:ascii="宋体" w:hAnsi="宋体" w:eastAsia="宋体" w:cs="宋体"/>
                <w:sz w:val="24"/>
                <w:szCs w:val="24"/>
              </w:rPr>
            </w:pPr>
          </w:p>
        </w:tc>
        <w:tc>
          <w:tcPr>
            <w:tcW w:w="740" w:type="dxa"/>
            <w:shd w:val="clear" w:color="auto" w:fill="auto"/>
            <w:vAlign w:val="center"/>
          </w:tcPr>
          <w:p>
            <w:pPr>
              <w:snapToGrid w:val="0"/>
              <w:spacing w:line="240" w:lineRule="auto"/>
              <w:rPr>
                <w:rFonts w:ascii="宋体" w:hAnsi="宋体" w:eastAsia="宋体" w:cs="宋体"/>
                <w:sz w:val="24"/>
                <w:szCs w:val="24"/>
              </w:rPr>
            </w:pPr>
          </w:p>
        </w:tc>
        <w:tc>
          <w:tcPr>
            <w:tcW w:w="1221" w:type="dxa"/>
            <w:shd w:val="clear" w:color="auto" w:fill="auto"/>
            <w:vAlign w:val="center"/>
          </w:tcPr>
          <w:p>
            <w:pPr>
              <w:snapToGrid w:val="0"/>
              <w:spacing w:line="240" w:lineRule="auto"/>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936" w:type="dxa"/>
            <w:vMerge w:val="continue"/>
            <w:shd w:val="clear" w:color="auto" w:fill="auto"/>
            <w:vAlign w:val="center"/>
          </w:tcPr>
          <w:p>
            <w:pPr>
              <w:snapToGrid w:val="0"/>
              <w:spacing w:line="240" w:lineRule="auto"/>
              <w:jc w:val="center"/>
              <w:rPr>
                <w:rFonts w:ascii="宋体" w:hAnsi="宋体" w:eastAsia="宋体" w:cs="宋体"/>
                <w:b/>
                <w:bCs/>
                <w:spacing w:val="0"/>
                <w:sz w:val="24"/>
                <w:szCs w:val="24"/>
              </w:rPr>
            </w:pPr>
          </w:p>
        </w:tc>
        <w:tc>
          <w:tcPr>
            <w:tcW w:w="3490" w:type="dxa"/>
            <w:gridSpan w:val="3"/>
            <w:shd w:val="clear" w:color="auto" w:fill="auto"/>
            <w:vAlign w:val="center"/>
          </w:tcPr>
          <w:p>
            <w:pPr>
              <w:pStyle w:val="7"/>
              <w:keepNext w:val="0"/>
              <w:keepLines w:val="0"/>
              <w:pageBreakBefore w:val="0"/>
              <w:widowControl w:val="0"/>
              <w:kinsoku/>
              <w:wordWrap/>
              <w:overflowPunct/>
              <w:topLinePunct w:val="0"/>
              <w:autoSpaceDE/>
              <w:autoSpaceDN/>
              <w:bidi w:val="0"/>
              <w:adjustRightInd/>
              <w:snapToGrid w:val="0"/>
              <w:spacing w:line="240" w:lineRule="auto"/>
              <w:ind w:left="160" w:leftChars="50"/>
              <w:textAlignment w:val="auto"/>
              <w:rPr>
                <w:rFonts w:ascii="宋体" w:hAnsi="宋体" w:eastAsia="宋体" w:cs="宋体"/>
                <w:spacing w:val="0"/>
                <w:sz w:val="24"/>
                <w:szCs w:val="24"/>
              </w:rPr>
            </w:pPr>
            <w:r>
              <w:rPr>
                <w:rFonts w:hint="eastAsia" w:ascii="宋体" w:hAnsi="宋体" w:eastAsia="宋体" w:cs="宋体"/>
                <w:spacing w:val="0"/>
                <w:sz w:val="24"/>
                <w:szCs w:val="24"/>
              </w:rPr>
              <w:t>5.核心课程 2 对达成情况支撑的合理性（权重）</w:t>
            </w:r>
          </w:p>
        </w:tc>
        <w:tc>
          <w:tcPr>
            <w:tcW w:w="460" w:type="dxa"/>
            <w:shd w:val="clear" w:color="auto" w:fill="auto"/>
            <w:vAlign w:val="center"/>
          </w:tcPr>
          <w:p>
            <w:pPr>
              <w:snapToGrid w:val="0"/>
              <w:spacing w:line="240" w:lineRule="auto"/>
              <w:rPr>
                <w:rFonts w:ascii="宋体" w:hAnsi="宋体" w:eastAsia="宋体" w:cs="宋体"/>
                <w:sz w:val="24"/>
                <w:szCs w:val="24"/>
              </w:rPr>
            </w:pPr>
          </w:p>
        </w:tc>
        <w:tc>
          <w:tcPr>
            <w:tcW w:w="461" w:type="dxa"/>
            <w:shd w:val="clear" w:color="auto" w:fill="auto"/>
            <w:vAlign w:val="center"/>
          </w:tcPr>
          <w:p>
            <w:pPr>
              <w:snapToGrid w:val="0"/>
              <w:spacing w:line="240" w:lineRule="auto"/>
              <w:rPr>
                <w:rFonts w:ascii="宋体" w:hAnsi="宋体" w:eastAsia="宋体" w:cs="宋体"/>
                <w:sz w:val="24"/>
                <w:szCs w:val="24"/>
              </w:rPr>
            </w:pPr>
          </w:p>
        </w:tc>
        <w:tc>
          <w:tcPr>
            <w:tcW w:w="514" w:type="dxa"/>
            <w:shd w:val="clear" w:color="auto" w:fill="auto"/>
            <w:vAlign w:val="center"/>
          </w:tcPr>
          <w:p>
            <w:pPr>
              <w:snapToGrid w:val="0"/>
              <w:spacing w:line="240" w:lineRule="auto"/>
              <w:rPr>
                <w:rFonts w:ascii="宋体" w:hAnsi="宋体" w:eastAsia="宋体" w:cs="宋体"/>
                <w:sz w:val="24"/>
                <w:szCs w:val="24"/>
              </w:rPr>
            </w:pPr>
          </w:p>
        </w:tc>
        <w:tc>
          <w:tcPr>
            <w:tcW w:w="482" w:type="dxa"/>
            <w:shd w:val="clear" w:color="auto" w:fill="auto"/>
            <w:vAlign w:val="center"/>
          </w:tcPr>
          <w:p>
            <w:pPr>
              <w:snapToGrid w:val="0"/>
              <w:spacing w:line="240" w:lineRule="auto"/>
              <w:rPr>
                <w:rFonts w:ascii="宋体" w:hAnsi="宋体" w:eastAsia="宋体" w:cs="宋体"/>
                <w:sz w:val="24"/>
                <w:szCs w:val="24"/>
              </w:rPr>
            </w:pPr>
          </w:p>
        </w:tc>
        <w:tc>
          <w:tcPr>
            <w:tcW w:w="740" w:type="dxa"/>
            <w:shd w:val="clear" w:color="auto" w:fill="auto"/>
            <w:vAlign w:val="center"/>
          </w:tcPr>
          <w:p>
            <w:pPr>
              <w:snapToGrid w:val="0"/>
              <w:spacing w:line="240" w:lineRule="auto"/>
              <w:rPr>
                <w:rFonts w:ascii="宋体" w:hAnsi="宋体" w:eastAsia="宋体" w:cs="宋体"/>
                <w:sz w:val="24"/>
                <w:szCs w:val="24"/>
              </w:rPr>
            </w:pPr>
          </w:p>
        </w:tc>
        <w:tc>
          <w:tcPr>
            <w:tcW w:w="1221" w:type="dxa"/>
            <w:shd w:val="clear" w:color="auto" w:fill="auto"/>
            <w:vAlign w:val="center"/>
          </w:tcPr>
          <w:p>
            <w:pPr>
              <w:snapToGrid w:val="0"/>
              <w:spacing w:line="240" w:lineRule="auto"/>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936" w:type="dxa"/>
            <w:vMerge w:val="continue"/>
            <w:shd w:val="clear" w:color="auto" w:fill="auto"/>
            <w:vAlign w:val="center"/>
          </w:tcPr>
          <w:p>
            <w:pPr>
              <w:snapToGrid w:val="0"/>
              <w:spacing w:line="240" w:lineRule="auto"/>
              <w:jc w:val="center"/>
              <w:rPr>
                <w:rFonts w:ascii="宋体" w:hAnsi="宋体" w:eastAsia="宋体" w:cs="宋体"/>
                <w:b/>
                <w:bCs/>
                <w:spacing w:val="0"/>
                <w:sz w:val="24"/>
                <w:szCs w:val="24"/>
              </w:rPr>
            </w:pPr>
          </w:p>
        </w:tc>
        <w:tc>
          <w:tcPr>
            <w:tcW w:w="3490" w:type="dxa"/>
            <w:gridSpan w:val="3"/>
            <w:shd w:val="clear" w:color="auto" w:fill="auto"/>
            <w:vAlign w:val="center"/>
          </w:tcPr>
          <w:p>
            <w:pPr>
              <w:pStyle w:val="7"/>
              <w:keepNext w:val="0"/>
              <w:keepLines w:val="0"/>
              <w:pageBreakBefore w:val="0"/>
              <w:widowControl w:val="0"/>
              <w:kinsoku/>
              <w:wordWrap/>
              <w:overflowPunct/>
              <w:topLinePunct w:val="0"/>
              <w:autoSpaceDE/>
              <w:autoSpaceDN/>
              <w:bidi w:val="0"/>
              <w:adjustRightInd/>
              <w:snapToGrid w:val="0"/>
              <w:spacing w:line="240" w:lineRule="auto"/>
              <w:ind w:left="160" w:leftChars="50"/>
              <w:textAlignment w:val="auto"/>
              <w:rPr>
                <w:rFonts w:ascii="宋体" w:hAnsi="宋体" w:eastAsia="宋体" w:cs="宋体"/>
                <w:spacing w:val="0"/>
                <w:sz w:val="24"/>
                <w:szCs w:val="24"/>
              </w:rPr>
            </w:pPr>
            <w:r>
              <w:rPr>
                <w:rFonts w:hint="eastAsia" w:ascii="宋体" w:hAnsi="宋体" w:eastAsia="宋体" w:cs="宋体"/>
                <w:spacing w:val="0"/>
                <w:sz w:val="24"/>
                <w:szCs w:val="24"/>
              </w:rPr>
              <w:t>……</w:t>
            </w:r>
          </w:p>
        </w:tc>
        <w:tc>
          <w:tcPr>
            <w:tcW w:w="460" w:type="dxa"/>
            <w:shd w:val="clear" w:color="auto" w:fill="auto"/>
            <w:vAlign w:val="center"/>
          </w:tcPr>
          <w:p>
            <w:pPr>
              <w:snapToGrid w:val="0"/>
              <w:spacing w:line="240" w:lineRule="auto"/>
              <w:rPr>
                <w:rFonts w:ascii="宋体" w:hAnsi="宋体" w:eastAsia="宋体" w:cs="宋体"/>
                <w:sz w:val="24"/>
                <w:szCs w:val="24"/>
              </w:rPr>
            </w:pPr>
          </w:p>
        </w:tc>
        <w:tc>
          <w:tcPr>
            <w:tcW w:w="461" w:type="dxa"/>
            <w:shd w:val="clear" w:color="auto" w:fill="auto"/>
            <w:vAlign w:val="center"/>
          </w:tcPr>
          <w:p>
            <w:pPr>
              <w:snapToGrid w:val="0"/>
              <w:spacing w:line="240" w:lineRule="auto"/>
              <w:rPr>
                <w:rFonts w:ascii="宋体" w:hAnsi="宋体" w:eastAsia="宋体" w:cs="宋体"/>
                <w:sz w:val="24"/>
                <w:szCs w:val="24"/>
              </w:rPr>
            </w:pPr>
          </w:p>
        </w:tc>
        <w:tc>
          <w:tcPr>
            <w:tcW w:w="514" w:type="dxa"/>
            <w:shd w:val="clear" w:color="auto" w:fill="auto"/>
            <w:vAlign w:val="center"/>
          </w:tcPr>
          <w:p>
            <w:pPr>
              <w:snapToGrid w:val="0"/>
              <w:spacing w:line="240" w:lineRule="auto"/>
              <w:rPr>
                <w:rFonts w:ascii="宋体" w:hAnsi="宋体" w:eastAsia="宋体" w:cs="宋体"/>
                <w:sz w:val="24"/>
                <w:szCs w:val="24"/>
              </w:rPr>
            </w:pPr>
          </w:p>
        </w:tc>
        <w:tc>
          <w:tcPr>
            <w:tcW w:w="482" w:type="dxa"/>
            <w:shd w:val="clear" w:color="auto" w:fill="auto"/>
            <w:vAlign w:val="center"/>
          </w:tcPr>
          <w:p>
            <w:pPr>
              <w:snapToGrid w:val="0"/>
              <w:spacing w:line="240" w:lineRule="auto"/>
              <w:rPr>
                <w:rFonts w:ascii="宋体" w:hAnsi="宋体" w:eastAsia="宋体" w:cs="宋体"/>
                <w:sz w:val="24"/>
                <w:szCs w:val="24"/>
              </w:rPr>
            </w:pPr>
          </w:p>
        </w:tc>
        <w:tc>
          <w:tcPr>
            <w:tcW w:w="740" w:type="dxa"/>
            <w:shd w:val="clear" w:color="auto" w:fill="auto"/>
            <w:vAlign w:val="center"/>
          </w:tcPr>
          <w:p>
            <w:pPr>
              <w:snapToGrid w:val="0"/>
              <w:spacing w:line="240" w:lineRule="auto"/>
              <w:rPr>
                <w:rFonts w:ascii="宋体" w:hAnsi="宋体" w:eastAsia="宋体" w:cs="宋体"/>
                <w:sz w:val="24"/>
                <w:szCs w:val="24"/>
              </w:rPr>
            </w:pPr>
          </w:p>
        </w:tc>
        <w:tc>
          <w:tcPr>
            <w:tcW w:w="1221" w:type="dxa"/>
            <w:shd w:val="clear" w:color="auto" w:fill="auto"/>
            <w:vAlign w:val="center"/>
          </w:tcPr>
          <w:p>
            <w:pPr>
              <w:snapToGrid w:val="0"/>
              <w:spacing w:line="240" w:lineRule="auto"/>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936" w:type="dxa"/>
            <w:vMerge w:val="restart"/>
            <w:shd w:val="clear" w:color="auto" w:fill="auto"/>
            <w:vAlign w:val="center"/>
          </w:tcPr>
          <w:p>
            <w:pPr>
              <w:pStyle w:val="7"/>
              <w:snapToGrid w:val="0"/>
              <w:spacing w:line="240" w:lineRule="auto"/>
              <w:jc w:val="center"/>
              <w:rPr>
                <w:rFonts w:ascii="宋体" w:hAnsi="宋体" w:eastAsia="宋体" w:cs="宋体"/>
                <w:b/>
                <w:bCs/>
                <w:spacing w:val="0"/>
                <w:sz w:val="24"/>
                <w:szCs w:val="24"/>
              </w:rPr>
            </w:pPr>
            <w:r>
              <w:rPr>
                <w:rFonts w:hint="eastAsia" w:ascii="宋体" w:hAnsi="宋体" w:eastAsia="宋体" w:cs="宋体"/>
                <w:b/>
                <w:bCs/>
                <w:spacing w:val="0"/>
                <w:sz w:val="24"/>
                <w:szCs w:val="24"/>
              </w:rPr>
              <w:t>课程教学大纲对毕业要求达成影响性评价</w:t>
            </w:r>
          </w:p>
        </w:tc>
        <w:tc>
          <w:tcPr>
            <w:tcW w:w="3490" w:type="dxa"/>
            <w:gridSpan w:val="3"/>
            <w:shd w:val="clear" w:color="auto" w:fill="auto"/>
            <w:vAlign w:val="center"/>
          </w:tcPr>
          <w:p>
            <w:pPr>
              <w:pStyle w:val="7"/>
              <w:keepNext w:val="0"/>
              <w:keepLines w:val="0"/>
              <w:pageBreakBefore w:val="0"/>
              <w:widowControl w:val="0"/>
              <w:kinsoku/>
              <w:wordWrap/>
              <w:overflowPunct/>
              <w:topLinePunct w:val="0"/>
              <w:autoSpaceDE/>
              <w:autoSpaceDN/>
              <w:bidi w:val="0"/>
              <w:adjustRightInd/>
              <w:snapToGrid w:val="0"/>
              <w:spacing w:line="240" w:lineRule="auto"/>
              <w:ind w:left="160" w:leftChars="50"/>
              <w:textAlignment w:val="auto"/>
              <w:rPr>
                <w:rFonts w:ascii="宋体" w:hAnsi="宋体" w:eastAsia="宋体" w:cs="宋体"/>
                <w:spacing w:val="0"/>
                <w:sz w:val="24"/>
                <w:szCs w:val="24"/>
              </w:rPr>
            </w:pPr>
            <w:r>
              <w:rPr>
                <w:rFonts w:hint="eastAsia" w:ascii="宋体" w:hAnsi="宋体" w:eastAsia="宋体" w:cs="宋体"/>
                <w:spacing w:val="0"/>
                <w:sz w:val="24"/>
                <w:szCs w:val="24"/>
              </w:rPr>
              <w:t>6.课程目标的明确性</w:t>
            </w:r>
          </w:p>
        </w:tc>
        <w:tc>
          <w:tcPr>
            <w:tcW w:w="460" w:type="dxa"/>
            <w:shd w:val="clear" w:color="auto" w:fill="auto"/>
            <w:vAlign w:val="center"/>
          </w:tcPr>
          <w:p>
            <w:pPr>
              <w:snapToGrid w:val="0"/>
              <w:spacing w:line="240" w:lineRule="auto"/>
              <w:rPr>
                <w:rFonts w:ascii="宋体" w:hAnsi="宋体" w:eastAsia="宋体" w:cs="宋体"/>
                <w:sz w:val="24"/>
                <w:szCs w:val="24"/>
              </w:rPr>
            </w:pPr>
          </w:p>
        </w:tc>
        <w:tc>
          <w:tcPr>
            <w:tcW w:w="461" w:type="dxa"/>
            <w:shd w:val="clear" w:color="auto" w:fill="auto"/>
            <w:vAlign w:val="center"/>
          </w:tcPr>
          <w:p>
            <w:pPr>
              <w:snapToGrid w:val="0"/>
              <w:spacing w:line="240" w:lineRule="auto"/>
              <w:rPr>
                <w:rFonts w:ascii="宋体" w:hAnsi="宋体" w:eastAsia="宋体" w:cs="宋体"/>
                <w:sz w:val="24"/>
                <w:szCs w:val="24"/>
              </w:rPr>
            </w:pPr>
          </w:p>
        </w:tc>
        <w:tc>
          <w:tcPr>
            <w:tcW w:w="514" w:type="dxa"/>
            <w:shd w:val="clear" w:color="auto" w:fill="auto"/>
            <w:vAlign w:val="center"/>
          </w:tcPr>
          <w:p>
            <w:pPr>
              <w:snapToGrid w:val="0"/>
              <w:spacing w:line="240" w:lineRule="auto"/>
              <w:rPr>
                <w:rFonts w:ascii="宋体" w:hAnsi="宋体" w:eastAsia="宋体" w:cs="宋体"/>
                <w:sz w:val="24"/>
                <w:szCs w:val="24"/>
              </w:rPr>
            </w:pPr>
          </w:p>
        </w:tc>
        <w:tc>
          <w:tcPr>
            <w:tcW w:w="482" w:type="dxa"/>
            <w:shd w:val="clear" w:color="auto" w:fill="auto"/>
            <w:vAlign w:val="center"/>
          </w:tcPr>
          <w:p>
            <w:pPr>
              <w:snapToGrid w:val="0"/>
              <w:spacing w:line="240" w:lineRule="auto"/>
              <w:rPr>
                <w:rFonts w:ascii="宋体" w:hAnsi="宋体" w:eastAsia="宋体" w:cs="宋体"/>
                <w:sz w:val="24"/>
                <w:szCs w:val="24"/>
              </w:rPr>
            </w:pPr>
          </w:p>
        </w:tc>
        <w:tc>
          <w:tcPr>
            <w:tcW w:w="740" w:type="dxa"/>
            <w:shd w:val="clear" w:color="auto" w:fill="auto"/>
            <w:vAlign w:val="center"/>
          </w:tcPr>
          <w:p>
            <w:pPr>
              <w:snapToGrid w:val="0"/>
              <w:spacing w:line="240" w:lineRule="auto"/>
              <w:rPr>
                <w:rFonts w:ascii="宋体" w:hAnsi="宋体" w:eastAsia="宋体" w:cs="宋体"/>
                <w:sz w:val="24"/>
                <w:szCs w:val="24"/>
              </w:rPr>
            </w:pPr>
          </w:p>
        </w:tc>
        <w:tc>
          <w:tcPr>
            <w:tcW w:w="1221" w:type="dxa"/>
            <w:shd w:val="clear" w:color="auto" w:fill="auto"/>
            <w:vAlign w:val="center"/>
          </w:tcPr>
          <w:p>
            <w:pPr>
              <w:snapToGrid w:val="0"/>
              <w:spacing w:line="240" w:lineRule="auto"/>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936" w:type="dxa"/>
            <w:vMerge w:val="continue"/>
            <w:shd w:val="clear" w:color="auto" w:fill="auto"/>
            <w:vAlign w:val="center"/>
          </w:tcPr>
          <w:p>
            <w:pPr>
              <w:snapToGrid w:val="0"/>
              <w:spacing w:line="240" w:lineRule="auto"/>
              <w:rPr>
                <w:rFonts w:ascii="宋体" w:hAnsi="宋体" w:eastAsia="宋体" w:cs="宋体"/>
                <w:spacing w:val="0"/>
                <w:sz w:val="24"/>
                <w:szCs w:val="24"/>
              </w:rPr>
            </w:pPr>
          </w:p>
        </w:tc>
        <w:tc>
          <w:tcPr>
            <w:tcW w:w="3490" w:type="dxa"/>
            <w:gridSpan w:val="3"/>
            <w:shd w:val="clear" w:color="auto" w:fill="auto"/>
            <w:vAlign w:val="center"/>
          </w:tcPr>
          <w:p>
            <w:pPr>
              <w:pStyle w:val="7"/>
              <w:keepNext w:val="0"/>
              <w:keepLines w:val="0"/>
              <w:pageBreakBefore w:val="0"/>
              <w:widowControl w:val="0"/>
              <w:kinsoku/>
              <w:wordWrap/>
              <w:overflowPunct/>
              <w:topLinePunct w:val="0"/>
              <w:autoSpaceDE/>
              <w:autoSpaceDN/>
              <w:bidi w:val="0"/>
              <w:adjustRightInd/>
              <w:snapToGrid w:val="0"/>
              <w:spacing w:line="240" w:lineRule="auto"/>
              <w:ind w:left="160" w:leftChars="50"/>
              <w:textAlignment w:val="auto"/>
              <w:rPr>
                <w:rFonts w:ascii="宋体" w:hAnsi="宋体" w:eastAsia="宋体" w:cs="宋体"/>
                <w:spacing w:val="0"/>
                <w:sz w:val="24"/>
                <w:szCs w:val="24"/>
              </w:rPr>
            </w:pPr>
            <w:r>
              <w:rPr>
                <w:rFonts w:hint="eastAsia" w:ascii="宋体" w:hAnsi="宋体" w:eastAsia="宋体" w:cs="宋体"/>
                <w:spacing w:val="0"/>
                <w:sz w:val="24"/>
                <w:szCs w:val="24"/>
              </w:rPr>
              <w:t>7.课程目标对该课程所支撑的毕业要求指标点的对应程度</w:t>
            </w:r>
          </w:p>
        </w:tc>
        <w:tc>
          <w:tcPr>
            <w:tcW w:w="460" w:type="dxa"/>
            <w:shd w:val="clear" w:color="auto" w:fill="auto"/>
            <w:vAlign w:val="center"/>
          </w:tcPr>
          <w:p>
            <w:pPr>
              <w:snapToGrid w:val="0"/>
              <w:spacing w:line="240" w:lineRule="auto"/>
              <w:rPr>
                <w:rFonts w:ascii="宋体" w:hAnsi="宋体" w:eastAsia="宋体" w:cs="宋体"/>
                <w:sz w:val="24"/>
                <w:szCs w:val="24"/>
              </w:rPr>
            </w:pPr>
          </w:p>
        </w:tc>
        <w:tc>
          <w:tcPr>
            <w:tcW w:w="461" w:type="dxa"/>
            <w:shd w:val="clear" w:color="auto" w:fill="auto"/>
            <w:vAlign w:val="center"/>
          </w:tcPr>
          <w:p>
            <w:pPr>
              <w:snapToGrid w:val="0"/>
              <w:spacing w:line="240" w:lineRule="auto"/>
              <w:rPr>
                <w:rFonts w:ascii="宋体" w:hAnsi="宋体" w:eastAsia="宋体" w:cs="宋体"/>
                <w:sz w:val="24"/>
                <w:szCs w:val="24"/>
              </w:rPr>
            </w:pPr>
          </w:p>
        </w:tc>
        <w:tc>
          <w:tcPr>
            <w:tcW w:w="514" w:type="dxa"/>
            <w:shd w:val="clear" w:color="auto" w:fill="auto"/>
            <w:vAlign w:val="center"/>
          </w:tcPr>
          <w:p>
            <w:pPr>
              <w:snapToGrid w:val="0"/>
              <w:spacing w:line="240" w:lineRule="auto"/>
              <w:rPr>
                <w:rFonts w:ascii="宋体" w:hAnsi="宋体" w:eastAsia="宋体" w:cs="宋体"/>
                <w:sz w:val="24"/>
                <w:szCs w:val="24"/>
              </w:rPr>
            </w:pPr>
          </w:p>
        </w:tc>
        <w:tc>
          <w:tcPr>
            <w:tcW w:w="482" w:type="dxa"/>
            <w:shd w:val="clear" w:color="auto" w:fill="auto"/>
            <w:vAlign w:val="center"/>
          </w:tcPr>
          <w:p>
            <w:pPr>
              <w:snapToGrid w:val="0"/>
              <w:spacing w:line="240" w:lineRule="auto"/>
              <w:rPr>
                <w:rFonts w:ascii="宋体" w:hAnsi="宋体" w:eastAsia="宋体" w:cs="宋体"/>
                <w:sz w:val="24"/>
                <w:szCs w:val="24"/>
              </w:rPr>
            </w:pPr>
          </w:p>
        </w:tc>
        <w:tc>
          <w:tcPr>
            <w:tcW w:w="740" w:type="dxa"/>
            <w:shd w:val="clear" w:color="auto" w:fill="auto"/>
            <w:vAlign w:val="center"/>
          </w:tcPr>
          <w:p>
            <w:pPr>
              <w:snapToGrid w:val="0"/>
              <w:spacing w:line="240" w:lineRule="auto"/>
              <w:rPr>
                <w:rFonts w:ascii="宋体" w:hAnsi="宋体" w:eastAsia="宋体" w:cs="宋体"/>
                <w:sz w:val="24"/>
                <w:szCs w:val="24"/>
              </w:rPr>
            </w:pPr>
          </w:p>
        </w:tc>
        <w:tc>
          <w:tcPr>
            <w:tcW w:w="1221" w:type="dxa"/>
            <w:shd w:val="clear" w:color="auto" w:fill="auto"/>
            <w:vAlign w:val="center"/>
          </w:tcPr>
          <w:p>
            <w:pPr>
              <w:snapToGrid w:val="0"/>
              <w:spacing w:line="240" w:lineRule="auto"/>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936" w:type="dxa"/>
            <w:vMerge w:val="continue"/>
            <w:shd w:val="clear" w:color="auto" w:fill="auto"/>
            <w:vAlign w:val="center"/>
          </w:tcPr>
          <w:p>
            <w:pPr>
              <w:snapToGrid w:val="0"/>
              <w:spacing w:line="240" w:lineRule="auto"/>
              <w:rPr>
                <w:rFonts w:ascii="宋体" w:hAnsi="宋体" w:eastAsia="宋体" w:cs="宋体"/>
                <w:spacing w:val="0"/>
                <w:sz w:val="24"/>
                <w:szCs w:val="24"/>
              </w:rPr>
            </w:pPr>
          </w:p>
        </w:tc>
        <w:tc>
          <w:tcPr>
            <w:tcW w:w="3490" w:type="dxa"/>
            <w:gridSpan w:val="3"/>
            <w:shd w:val="clear" w:color="auto" w:fill="auto"/>
            <w:vAlign w:val="center"/>
          </w:tcPr>
          <w:p>
            <w:pPr>
              <w:pStyle w:val="7"/>
              <w:keepNext w:val="0"/>
              <w:keepLines w:val="0"/>
              <w:pageBreakBefore w:val="0"/>
              <w:widowControl w:val="0"/>
              <w:kinsoku/>
              <w:wordWrap/>
              <w:overflowPunct/>
              <w:topLinePunct w:val="0"/>
              <w:autoSpaceDE/>
              <w:autoSpaceDN/>
              <w:bidi w:val="0"/>
              <w:adjustRightInd/>
              <w:snapToGrid w:val="0"/>
              <w:spacing w:line="240" w:lineRule="auto"/>
              <w:ind w:left="160" w:leftChars="50"/>
              <w:textAlignment w:val="auto"/>
              <w:rPr>
                <w:rFonts w:ascii="宋体" w:hAnsi="宋体" w:eastAsia="宋体" w:cs="宋体"/>
                <w:spacing w:val="0"/>
                <w:sz w:val="24"/>
                <w:szCs w:val="24"/>
              </w:rPr>
            </w:pPr>
            <w:r>
              <w:rPr>
                <w:rFonts w:hint="eastAsia" w:ascii="宋体" w:hAnsi="宋体" w:eastAsia="宋体" w:cs="宋体"/>
                <w:spacing w:val="0"/>
                <w:sz w:val="24"/>
                <w:szCs w:val="24"/>
              </w:rPr>
              <w:t>8.教学内容与课程目标对接的紧密性，其深度、广度与课程目标要求的匹配性</w:t>
            </w:r>
          </w:p>
        </w:tc>
        <w:tc>
          <w:tcPr>
            <w:tcW w:w="460" w:type="dxa"/>
            <w:shd w:val="clear" w:color="auto" w:fill="auto"/>
            <w:vAlign w:val="center"/>
          </w:tcPr>
          <w:p>
            <w:pPr>
              <w:snapToGrid w:val="0"/>
              <w:spacing w:line="240" w:lineRule="auto"/>
              <w:rPr>
                <w:rFonts w:ascii="宋体" w:hAnsi="宋体" w:eastAsia="宋体" w:cs="宋体"/>
                <w:sz w:val="24"/>
                <w:szCs w:val="24"/>
              </w:rPr>
            </w:pPr>
          </w:p>
        </w:tc>
        <w:tc>
          <w:tcPr>
            <w:tcW w:w="461" w:type="dxa"/>
            <w:shd w:val="clear" w:color="auto" w:fill="auto"/>
            <w:vAlign w:val="center"/>
          </w:tcPr>
          <w:p>
            <w:pPr>
              <w:snapToGrid w:val="0"/>
              <w:spacing w:line="240" w:lineRule="auto"/>
              <w:rPr>
                <w:rFonts w:ascii="宋体" w:hAnsi="宋体" w:eastAsia="宋体" w:cs="宋体"/>
                <w:sz w:val="24"/>
                <w:szCs w:val="24"/>
              </w:rPr>
            </w:pPr>
          </w:p>
        </w:tc>
        <w:tc>
          <w:tcPr>
            <w:tcW w:w="514" w:type="dxa"/>
            <w:shd w:val="clear" w:color="auto" w:fill="auto"/>
            <w:vAlign w:val="center"/>
          </w:tcPr>
          <w:p>
            <w:pPr>
              <w:snapToGrid w:val="0"/>
              <w:spacing w:line="240" w:lineRule="auto"/>
              <w:rPr>
                <w:rFonts w:ascii="宋体" w:hAnsi="宋体" w:eastAsia="宋体" w:cs="宋体"/>
                <w:sz w:val="24"/>
                <w:szCs w:val="24"/>
              </w:rPr>
            </w:pPr>
          </w:p>
        </w:tc>
        <w:tc>
          <w:tcPr>
            <w:tcW w:w="482" w:type="dxa"/>
            <w:shd w:val="clear" w:color="auto" w:fill="auto"/>
            <w:vAlign w:val="center"/>
          </w:tcPr>
          <w:p>
            <w:pPr>
              <w:snapToGrid w:val="0"/>
              <w:spacing w:line="240" w:lineRule="auto"/>
              <w:rPr>
                <w:rFonts w:ascii="宋体" w:hAnsi="宋体" w:eastAsia="宋体" w:cs="宋体"/>
                <w:sz w:val="24"/>
                <w:szCs w:val="24"/>
              </w:rPr>
            </w:pPr>
          </w:p>
        </w:tc>
        <w:tc>
          <w:tcPr>
            <w:tcW w:w="740" w:type="dxa"/>
            <w:shd w:val="clear" w:color="auto" w:fill="auto"/>
            <w:vAlign w:val="center"/>
          </w:tcPr>
          <w:p>
            <w:pPr>
              <w:snapToGrid w:val="0"/>
              <w:spacing w:line="240" w:lineRule="auto"/>
              <w:rPr>
                <w:rFonts w:ascii="宋体" w:hAnsi="宋体" w:eastAsia="宋体" w:cs="宋体"/>
                <w:sz w:val="24"/>
                <w:szCs w:val="24"/>
              </w:rPr>
            </w:pPr>
          </w:p>
        </w:tc>
        <w:tc>
          <w:tcPr>
            <w:tcW w:w="1221" w:type="dxa"/>
            <w:shd w:val="clear" w:color="auto" w:fill="auto"/>
            <w:vAlign w:val="center"/>
          </w:tcPr>
          <w:p>
            <w:pPr>
              <w:snapToGrid w:val="0"/>
              <w:spacing w:line="240" w:lineRule="auto"/>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4" w:hRule="exact"/>
        </w:trPr>
        <w:tc>
          <w:tcPr>
            <w:tcW w:w="936" w:type="dxa"/>
            <w:vMerge w:val="continue"/>
            <w:shd w:val="clear" w:color="auto" w:fill="auto"/>
            <w:vAlign w:val="center"/>
          </w:tcPr>
          <w:p>
            <w:pPr>
              <w:snapToGrid w:val="0"/>
              <w:spacing w:line="240" w:lineRule="auto"/>
              <w:rPr>
                <w:rFonts w:ascii="宋体" w:hAnsi="宋体" w:eastAsia="宋体" w:cs="宋体"/>
                <w:spacing w:val="0"/>
                <w:sz w:val="24"/>
                <w:szCs w:val="24"/>
              </w:rPr>
            </w:pPr>
          </w:p>
        </w:tc>
        <w:tc>
          <w:tcPr>
            <w:tcW w:w="3490" w:type="dxa"/>
            <w:gridSpan w:val="3"/>
            <w:shd w:val="clear" w:color="auto" w:fill="auto"/>
            <w:vAlign w:val="center"/>
          </w:tcPr>
          <w:p>
            <w:pPr>
              <w:pStyle w:val="7"/>
              <w:keepNext w:val="0"/>
              <w:keepLines w:val="0"/>
              <w:pageBreakBefore w:val="0"/>
              <w:widowControl w:val="0"/>
              <w:kinsoku/>
              <w:wordWrap/>
              <w:overflowPunct/>
              <w:topLinePunct w:val="0"/>
              <w:autoSpaceDE/>
              <w:autoSpaceDN/>
              <w:bidi w:val="0"/>
              <w:adjustRightInd/>
              <w:snapToGrid w:val="0"/>
              <w:spacing w:line="240" w:lineRule="auto"/>
              <w:ind w:left="160" w:leftChars="50"/>
              <w:textAlignment w:val="auto"/>
              <w:rPr>
                <w:rFonts w:ascii="宋体" w:hAnsi="宋体" w:eastAsia="宋体" w:cs="宋体"/>
                <w:spacing w:val="0"/>
                <w:sz w:val="24"/>
                <w:szCs w:val="24"/>
              </w:rPr>
            </w:pPr>
            <w:r>
              <w:rPr>
                <w:rFonts w:hint="eastAsia" w:ascii="宋体" w:hAnsi="宋体" w:eastAsia="宋体" w:cs="宋体"/>
                <w:spacing w:val="0"/>
                <w:sz w:val="24"/>
                <w:szCs w:val="24"/>
              </w:rPr>
              <w:t>9.教学组织和教学方式与课程特点的符合性，对课程目标的实现保障性</w:t>
            </w:r>
          </w:p>
        </w:tc>
        <w:tc>
          <w:tcPr>
            <w:tcW w:w="460" w:type="dxa"/>
            <w:shd w:val="clear" w:color="auto" w:fill="auto"/>
            <w:vAlign w:val="center"/>
          </w:tcPr>
          <w:p>
            <w:pPr>
              <w:snapToGrid w:val="0"/>
              <w:spacing w:line="240" w:lineRule="auto"/>
              <w:rPr>
                <w:rFonts w:ascii="宋体" w:hAnsi="宋体" w:eastAsia="宋体" w:cs="宋体"/>
                <w:sz w:val="24"/>
                <w:szCs w:val="24"/>
              </w:rPr>
            </w:pPr>
          </w:p>
        </w:tc>
        <w:tc>
          <w:tcPr>
            <w:tcW w:w="461" w:type="dxa"/>
            <w:shd w:val="clear" w:color="auto" w:fill="auto"/>
            <w:vAlign w:val="center"/>
          </w:tcPr>
          <w:p>
            <w:pPr>
              <w:snapToGrid w:val="0"/>
              <w:spacing w:line="240" w:lineRule="auto"/>
              <w:rPr>
                <w:rFonts w:ascii="宋体" w:hAnsi="宋体" w:eastAsia="宋体" w:cs="宋体"/>
                <w:sz w:val="24"/>
                <w:szCs w:val="24"/>
              </w:rPr>
            </w:pPr>
          </w:p>
        </w:tc>
        <w:tc>
          <w:tcPr>
            <w:tcW w:w="514" w:type="dxa"/>
            <w:shd w:val="clear" w:color="auto" w:fill="auto"/>
            <w:vAlign w:val="center"/>
          </w:tcPr>
          <w:p>
            <w:pPr>
              <w:snapToGrid w:val="0"/>
              <w:spacing w:line="240" w:lineRule="auto"/>
              <w:rPr>
                <w:rFonts w:ascii="宋体" w:hAnsi="宋体" w:eastAsia="宋体" w:cs="宋体"/>
                <w:sz w:val="24"/>
                <w:szCs w:val="24"/>
              </w:rPr>
            </w:pPr>
          </w:p>
        </w:tc>
        <w:tc>
          <w:tcPr>
            <w:tcW w:w="482" w:type="dxa"/>
            <w:shd w:val="clear" w:color="auto" w:fill="auto"/>
            <w:vAlign w:val="center"/>
          </w:tcPr>
          <w:p>
            <w:pPr>
              <w:snapToGrid w:val="0"/>
              <w:spacing w:line="240" w:lineRule="auto"/>
              <w:rPr>
                <w:rFonts w:ascii="宋体" w:hAnsi="宋体" w:eastAsia="宋体" w:cs="宋体"/>
                <w:sz w:val="24"/>
                <w:szCs w:val="24"/>
              </w:rPr>
            </w:pPr>
          </w:p>
        </w:tc>
        <w:tc>
          <w:tcPr>
            <w:tcW w:w="740" w:type="dxa"/>
            <w:shd w:val="clear" w:color="auto" w:fill="auto"/>
            <w:vAlign w:val="center"/>
          </w:tcPr>
          <w:p>
            <w:pPr>
              <w:snapToGrid w:val="0"/>
              <w:spacing w:line="240" w:lineRule="auto"/>
              <w:rPr>
                <w:rFonts w:ascii="宋体" w:hAnsi="宋体" w:eastAsia="宋体" w:cs="宋体"/>
                <w:sz w:val="24"/>
                <w:szCs w:val="24"/>
              </w:rPr>
            </w:pPr>
          </w:p>
        </w:tc>
        <w:tc>
          <w:tcPr>
            <w:tcW w:w="1221" w:type="dxa"/>
            <w:shd w:val="clear" w:color="auto" w:fill="auto"/>
            <w:vAlign w:val="center"/>
          </w:tcPr>
          <w:p>
            <w:pPr>
              <w:snapToGrid w:val="0"/>
              <w:spacing w:line="240" w:lineRule="auto"/>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936" w:type="dxa"/>
            <w:vMerge w:val="continue"/>
            <w:shd w:val="clear" w:color="auto" w:fill="auto"/>
            <w:vAlign w:val="center"/>
          </w:tcPr>
          <w:p>
            <w:pPr>
              <w:snapToGrid w:val="0"/>
              <w:spacing w:line="240" w:lineRule="auto"/>
              <w:rPr>
                <w:rFonts w:ascii="宋体" w:hAnsi="宋体" w:eastAsia="宋体" w:cs="宋体"/>
                <w:spacing w:val="0"/>
                <w:sz w:val="24"/>
                <w:szCs w:val="24"/>
              </w:rPr>
            </w:pPr>
          </w:p>
        </w:tc>
        <w:tc>
          <w:tcPr>
            <w:tcW w:w="3490" w:type="dxa"/>
            <w:gridSpan w:val="3"/>
            <w:shd w:val="clear" w:color="auto" w:fill="auto"/>
            <w:vAlign w:val="center"/>
          </w:tcPr>
          <w:p>
            <w:pPr>
              <w:pStyle w:val="7"/>
              <w:keepNext w:val="0"/>
              <w:keepLines w:val="0"/>
              <w:pageBreakBefore w:val="0"/>
              <w:widowControl w:val="0"/>
              <w:kinsoku/>
              <w:wordWrap/>
              <w:overflowPunct/>
              <w:topLinePunct w:val="0"/>
              <w:autoSpaceDE/>
              <w:autoSpaceDN/>
              <w:bidi w:val="0"/>
              <w:adjustRightInd/>
              <w:snapToGrid w:val="0"/>
              <w:spacing w:line="240" w:lineRule="auto"/>
              <w:ind w:left="160" w:leftChars="50"/>
              <w:textAlignment w:val="auto"/>
              <w:rPr>
                <w:rFonts w:ascii="宋体" w:hAnsi="宋体" w:eastAsia="宋体" w:cs="宋体"/>
                <w:spacing w:val="0"/>
                <w:sz w:val="24"/>
                <w:szCs w:val="24"/>
              </w:rPr>
            </w:pPr>
            <w:r>
              <w:rPr>
                <w:rFonts w:hint="eastAsia" w:ascii="宋体" w:hAnsi="宋体" w:eastAsia="宋体" w:cs="宋体"/>
                <w:spacing w:val="0"/>
                <w:sz w:val="24"/>
                <w:szCs w:val="24"/>
              </w:rPr>
              <w:t>10.考核内容对课程目标的覆盖度</w:t>
            </w:r>
          </w:p>
        </w:tc>
        <w:tc>
          <w:tcPr>
            <w:tcW w:w="460" w:type="dxa"/>
            <w:shd w:val="clear" w:color="auto" w:fill="auto"/>
            <w:vAlign w:val="center"/>
          </w:tcPr>
          <w:p>
            <w:pPr>
              <w:snapToGrid w:val="0"/>
              <w:spacing w:line="240" w:lineRule="auto"/>
              <w:rPr>
                <w:rFonts w:ascii="宋体" w:hAnsi="宋体" w:eastAsia="宋体" w:cs="宋体"/>
                <w:sz w:val="24"/>
                <w:szCs w:val="24"/>
              </w:rPr>
            </w:pPr>
          </w:p>
        </w:tc>
        <w:tc>
          <w:tcPr>
            <w:tcW w:w="461" w:type="dxa"/>
            <w:shd w:val="clear" w:color="auto" w:fill="auto"/>
            <w:vAlign w:val="center"/>
          </w:tcPr>
          <w:p>
            <w:pPr>
              <w:snapToGrid w:val="0"/>
              <w:spacing w:line="240" w:lineRule="auto"/>
              <w:rPr>
                <w:rFonts w:ascii="宋体" w:hAnsi="宋体" w:eastAsia="宋体" w:cs="宋体"/>
                <w:sz w:val="24"/>
                <w:szCs w:val="24"/>
              </w:rPr>
            </w:pPr>
          </w:p>
        </w:tc>
        <w:tc>
          <w:tcPr>
            <w:tcW w:w="514" w:type="dxa"/>
            <w:shd w:val="clear" w:color="auto" w:fill="auto"/>
            <w:vAlign w:val="center"/>
          </w:tcPr>
          <w:p>
            <w:pPr>
              <w:snapToGrid w:val="0"/>
              <w:spacing w:line="240" w:lineRule="auto"/>
              <w:rPr>
                <w:rFonts w:ascii="宋体" w:hAnsi="宋体" w:eastAsia="宋体" w:cs="宋体"/>
                <w:sz w:val="24"/>
                <w:szCs w:val="24"/>
              </w:rPr>
            </w:pPr>
          </w:p>
        </w:tc>
        <w:tc>
          <w:tcPr>
            <w:tcW w:w="482" w:type="dxa"/>
            <w:shd w:val="clear" w:color="auto" w:fill="auto"/>
            <w:vAlign w:val="center"/>
          </w:tcPr>
          <w:p>
            <w:pPr>
              <w:snapToGrid w:val="0"/>
              <w:spacing w:line="240" w:lineRule="auto"/>
              <w:rPr>
                <w:rFonts w:ascii="宋体" w:hAnsi="宋体" w:eastAsia="宋体" w:cs="宋体"/>
                <w:sz w:val="24"/>
                <w:szCs w:val="24"/>
              </w:rPr>
            </w:pPr>
          </w:p>
        </w:tc>
        <w:tc>
          <w:tcPr>
            <w:tcW w:w="740" w:type="dxa"/>
            <w:shd w:val="clear" w:color="auto" w:fill="auto"/>
            <w:vAlign w:val="center"/>
          </w:tcPr>
          <w:p>
            <w:pPr>
              <w:snapToGrid w:val="0"/>
              <w:spacing w:line="240" w:lineRule="auto"/>
              <w:rPr>
                <w:rFonts w:ascii="宋体" w:hAnsi="宋体" w:eastAsia="宋体" w:cs="宋体"/>
                <w:sz w:val="24"/>
                <w:szCs w:val="24"/>
              </w:rPr>
            </w:pPr>
          </w:p>
        </w:tc>
        <w:tc>
          <w:tcPr>
            <w:tcW w:w="1221" w:type="dxa"/>
            <w:shd w:val="clear" w:color="auto" w:fill="auto"/>
            <w:vAlign w:val="center"/>
          </w:tcPr>
          <w:p>
            <w:pPr>
              <w:snapToGrid w:val="0"/>
              <w:spacing w:line="240" w:lineRule="auto"/>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936" w:type="dxa"/>
            <w:vMerge w:val="continue"/>
            <w:shd w:val="clear" w:color="auto" w:fill="auto"/>
            <w:vAlign w:val="center"/>
          </w:tcPr>
          <w:p>
            <w:pPr>
              <w:snapToGrid w:val="0"/>
              <w:spacing w:line="240" w:lineRule="auto"/>
              <w:rPr>
                <w:rFonts w:ascii="宋体" w:hAnsi="宋体" w:eastAsia="宋体" w:cs="宋体"/>
                <w:spacing w:val="0"/>
                <w:sz w:val="24"/>
                <w:szCs w:val="24"/>
              </w:rPr>
            </w:pPr>
          </w:p>
        </w:tc>
        <w:tc>
          <w:tcPr>
            <w:tcW w:w="3490" w:type="dxa"/>
            <w:gridSpan w:val="3"/>
            <w:shd w:val="clear" w:color="auto" w:fill="auto"/>
            <w:vAlign w:val="center"/>
          </w:tcPr>
          <w:p>
            <w:pPr>
              <w:pStyle w:val="7"/>
              <w:keepNext w:val="0"/>
              <w:keepLines w:val="0"/>
              <w:pageBreakBefore w:val="0"/>
              <w:widowControl w:val="0"/>
              <w:kinsoku/>
              <w:wordWrap/>
              <w:overflowPunct/>
              <w:topLinePunct w:val="0"/>
              <w:autoSpaceDE/>
              <w:autoSpaceDN/>
              <w:bidi w:val="0"/>
              <w:adjustRightInd/>
              <w:snapToGrid w:val="0"/>
              <w:spacing w:line="240" w:lineRule="auto"/>
              <w:ind w:left="160" w:leftChars="50"/>
              <w:textAlignment w:val="auto"/>
              <w:rPr>
                <w:rFonts w:ascii="宋体" w:hAnsi="宋体" w:eastAsia="宋体" w:cs="宋体"/>
                <w:spacing w:val="0"/>
                <w:sz w:val="24"/>
                <w:szCs w:val="24"/>
              </w:rPr>
            </w:pPr>
            <w:r>
              <w:rPr>
                <w:rFonts w:hint="eastAsia" w:ascii="宋体" w:hAnsi="宋体" w:eastAsia="宋体" w:cs="宋体"/>
                <w:spacing w:val="0"/>
                <w:sz w:val="24"/>
                <w:szCs w:val="24"/>
              </w:rPr>
              <w:t>11.考核方式与考核内容特点的符合性</w:t>
            </w:r>
          </w:p>
        </w:tc>
        <w:tc>
          <w:tcPr>
            <w:tcW w:w="460" w:type="dxa"/>
            <w:shd w:val="clear" w:color="auto" w:fill="auto"/>
            <w:vAlign w:val="center"/>
          </w:tcPr>
          <w:p>
            <w:pPr>
              <w:snapToGrid w:val="0"/>
              <w:spacing w:line="240" w:lineRule="auto"/>
              <w:rPr>
                <w:rFonts w:ascii="宋体" w:hAnsi="宋体" w:eastAsia="宋体" w:cs="宋体"/>
                <w:sz w:val="24"/>
                <w:szCs w:val="24"/>
              </w:rPr>
            </w:pPr>
          </w:p>
        </w:tc>
        <w:tc>
          <w:tcPr>
            <w:tcW w:w="461" w:type="dxa"/>
            <w:shd w:val="clear" w:color="auto" w:fill="auto"/>
            <w:vAlign w:val="center"/>
          </w:tcPr>
          <w:p>
            <w:pPr>
              <w:snapToGrid w:val="0"/>
              <w:spacing w:line="240" w:lineRule="auto"/>
              <w:rPr>
                <w:rFonts w:ascii="宋体" w:hAnsi="宋体" w:eastAsia="宋体" w:cs="宋体"/>
                <w:sz w:val="24"/>
                <w:szCs w:val="24"/>
              </w:rPr>
            </w:pPr>
          </w:p>
        </w:tc>
        <w:tc>
          <w:tcPr>
            <w:tcW w:w="514" w:type="dxa"/>
            <w:shd w:val="clear" w:color="auto" w:fill="auto"/>
            <w:vAlign w:val="center"/>
          </w:tcPr>
          <w:p>
            <w:pPr>
              <w:snapToGrid w:val="0"/>
              <w:spacing w:line="240" w:lineRule="auto"/>
              <w:rPr>
                <w:rFonts w:ascii="宋体" w:hAnsi="宋体" w:eastAsia="宋体" w:cs="宋体"/>
                <w:sz w:val="24"/>
                <w:szCs w:val="24"/>
              </w:rPr>
            </w:pPr>
          </w:p>
        </w:tc>
        <w:tc>
          <w:tcPr>
            <w:tcW w:w="482" w:type="dxa"/>
            <w:shd w:val="clear" w:color="auto" w:fill="auto"/>
            <w:vAlign w:val="center"/>
          </w:tcPr>
          <w:p>
            <w:pPr>
              <w:snapToGrid w:val="0"/>
              <w:spacing w:line="240" w:lineRule="auto"/>
              <w:rPr>
                <w:rFonts w:ascii="宋体" w:hAnsi="宋体" w:eastAsia="宋体" w:cs="宋体"/>
                <w:sz w:val="24"/>
                <w:szCs w:val="24"/>
              </w:rPr>
            </w:pPr>
          </w:p>
        </w:tc>
        <w:tc>
          <w:tcPr>
            <w:tcW w:w="740" w:type="dxa"/>
            <w:shd w:val="clear" w:color="auto" w:fill="auto"/>
            <w:vAlign w:val="center"/>
          </w:tcPr>
          <w:p>
            <w:pPr>
              <w:snapToGrid w:val="0"/>
              <w:spacing w:line="240" w:lineRule="auto"/>
              <w:rPr>
                <w:rFonts w:ascii="宋体" w:hAnsi="宋体" w:eastAsia="宋体" w:cs="宋体"/>
                <w:sz w:val="24"/>
                <w:szCs w:val="24"/>
              </w:rPr>
            </w:pPr>
          </w:p>
        </w:tc>
        <w:tc>
          <w:tcPr>
            <w:tcW w:w="1221" w:type="dxa"/>
            <w:shd w:val="clear" w:color="auto" w:fill="auto"/>
            <w:vAlign w:val="center"/>
          </w:tcPr>
          <w:p>
            <w:pPr>
              <w:snapToGrid w:val="0"/>
              <w:spacing w:line="240" w:lineRule="auto"/>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936" w:type="dxa"/>
            <w:vMerge w:val="continue"/>
            <w:shd w:val="clear" w:color="auto" w:fill="auto"/>
            <w:vAlign w:val="center"/>
          </w:tcPr>
          <w:p>
            <w:pPr>
              <w:snapToGrid w:val="0"/>
              <w:spacing w:line="240" w:lineRule="auto"/>
              <w:rPr>
                <w:rFonts w:ascii="宋体" w:hAnsi="宋体" w:eastAsia="宋体" w:cs="宋体"/>
                <w:spacing w:val="0"/>
                <w:sz w:val="24"/>
                <w:szCs w:val="24"/>
              </w:rPr>
            </w:pPr>
          </w:p>
        </w:tc>
        <w:tc>
          <w:tcPr>
            <w:tcW w:w="3490" w:type="dxa"/>
            <w:gridSpan w:val="3"/>
            <w:shd w:val="clear" w:color="auto" w:fill="auto"/>
            <w:vAlign w:val="center"/>
          </w:tcPr>
          <w:p>
            <w:pPr>
              <w:pStyle w:val="7"/>
              <w:keepNext w:val="0"/>
              <w:keepLines w:val="0"/>
              <w:pageBreakBefore w:val="0"/>
              <w:widowControl w:val="0"/>
              <w:kinsoku/>
              <w:wordWrap/>
              <w:overflowPunct/>
              <w:topLinePunct w:val="0"/>
              <w:autoSpaceDE/>
              <w:autoSpaceDN/>
              <w:bidi w:val="0"/>
              <w:adjustRightInd/>
              <w:snapToGrid w:val="0"/>
              <w:spacing w:line="240" w:lineRule="auto"/>
              <w:ind w:left="160" w:leftChars="50"/>
              <w:textAlignment w:val="auto"/>
              <w:rPr>
                <w:rFonts w:ascii="宋体" w:hAnsi="宋体" w:eastAsia="宋体" w:cs="宋体"/>
                <w:spacing w:val="0"/>
                <w:sz w:val="24"/>
                <w:szCs w:val="24"/>
              </w:rPr>
            </w:pPr>
            <w:r>
              <w:rPr>
                <w:rFonts w:hint="eastAsia" w:ascii="宋体" w:hAnsi="宋体" w:eastAsia="宋体" w:cs="宋体"/>
                <w:spacing w:val="0"/>
                <w:sz w:val="24"/>
                <w:szCs w:val="24"/>
              </w:rPr>
              <w:t>12.评分标准的准确性</w:t>
            </w:r>
          </w:p>
        </w:tc>
        <w:tc>
          <w:tcPr>
            <w:tcW w:w="460" w:type="dxa"/>
            <w:shd w:val="clear" w:color="auto" w:fill="auto"/>
            <w:vAlign w:val="center"/>
          </w:tcPr>
          <w:p>
            <w:pPr>
              <w:snapToGrid w:val="0"/>
              <w:spacing w:line="240" w:lineRule="auto"/>
              <w:rPr>
                <w:rFonts w:ascii="宋体" w:hAnsi="宋体" w:eastAsia="宋体" w:cs="宋体"/>
                <w:sz w:val="24"/>
                <w:szCs w:val="24"/>
              </w:rPr>
            </w:pPr>
          </w:p>
        </w:tc>
        <w:tc>
          <w:tcPr>
            <w:tcW w:w="461" w:type="dxa"/>
            <w:shd w:val="clear" w:color="auto" w:fill="auto"/>
            <w:vAlign w:val="center"/>
          </w:tcPr>
          <w:p>
            <w:pPr>
              <w:snapToGrid w:val="0"/>
              <w:spacing w:line="240" w:lineRule="auto"/>
              <w:rPr>
                <w:rFonts w:ascii="宋体" w:hAnsi="宋体" w:eastAsia="宋体" w:cs="宋体"/>
                <w:sz w:val="24"/>
                <w:szCs w:val="24"/>
              </w:rPr>
            </w:pPr>
          </w:p>
        </w:tc>
        <w:tc>
          <w:tcPr>
            <w:tcW w:w="514" w:type="dxa"/>
            <w:shd w:val="clear" w:color="auto" w:fill="auto"/>
            <w:vAlign w:val="center"/>
          </w:tcPr>
          <w:p>
            <w:pPr>
              <w:snapToGrid w:val="0"/>
              <w:spacing w:line="240" w:lineRule="auto"/>
              <w:rPr>
                <w:rFonts w:ascii="宋体" w:hAnsi="宋体" w:eastAsia="宋体" w:cs="宋体"/>
                <w:sz w:val="24"/>
                <w:szCs w:val="24"/>
              </w:rPr>
            </w:pPr>
          </w:p>
        </w:tc>
        <w:tc>
          <w:tcPr>
            <w:tcW w:w="482" w:type="dxa"/>
            <w:shd w:val="clear" w:color="auto" w:fill="auto"/>
            <w:vAlign w:val="center"/>
          </w:tcPr>
          <w:p>
            <w:pPr>
              <w:snapToGrid w:val="0"/>
              <w:spacing w:line="240" w:lineRule="auto"/>
              <w:rPr>
                <w:rFonts w:ascii="宋体" w:hAnsi="宋体" w:eastAsia="宋体" w:cs="宋体"/>
                <w:sz w:val="24"/>
                <w:szCs w:val="24"/>
              </w:rPr>
            </w:pPr>
          </w:p>
        </w:tc>
        <w:tc>
          <w:tcPr>
            <w:tcW w:w="740" w:type="dxa"/>
            <w:shd w:val="clear" w:color="auto" w:fill="auto"/>
            <w:vAlign w:val="center"/>
          </w:tcPr>
          <w:p>
            <w:pPr>
              <w:snapToGrid w:val="0"/>
              <w:spacing w:line="240" w:lineRule="auto"/>
              <w:rPr>
                <w:rFonts w:ascii="宋体" w:hAnsi="宋体" w:eastAsia="宋体" w:cs="宋体"/>
                <w:sz w:val="24"/>
                <w:szCs w:val="24"/>
              </w:rPr>
            </w:pPr>
          </w:p>
        </w:tc>
        <w:tc>
          <w:tcPr>
            <w:tcW w:w="1221" w:type="dxa"/>
            <w:shd w:val="clear" w:color="auto" w:fill="auto"/>
            <w:vAlign w:val="center"/>
          </w:tcPr>
          <w:p>
            <w:pPr>
              <w:snapToGrid w:val="0"/>
              <w:spacing w:line="240" w:lineRule="auto"/>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936" w:type="dxa"/>
            <w:vMerge w:val="continue"/>
            <w:shd w:val="clear" w:color="auto" w:fill="auto"/>
            <w:vAlign w:val="center"/>
          </w:tcPr>
          <w:p>
            <w:pPr>
              <w:snapToGrid w:val="0"/>
              <w:spacing w:line="240" w:lineRule="auto"/>
              <w:rPr>
                <w:rFonts w:ascii="宋体" w:hAnsi="宋体" w:eastAsia="宋体" w:cs="宋体"/>
                <w:spacing w:val="0"/>
                <w:sz w:val="24"/>
                <w:szCs w:val="24"/>
              </w:rPr>
            </w:pPr>
          </w:p>
        </w:tc>
        <w:tc>
          <w:tcPr>
            <w:tcW w:w="3490" w:type="dxa"/>
            <w:gridSpan w:val="3"/>
            <w:shd w:val="clear" w:color="auto" w:fill="auto"/>
            <w:vAlign w:val="center"/>
          </w:tcPr>
          <w:p>
            <w:pPr>
              <w:pStyle w:val="7"/>
              <w:keepNext w:val="0"/>
              <w:keepLines w:val="0"/>
              <w:pageBreakBefore w:val="0"/>
              <w:widowControl w:val="0"/>
              <w:kinsoku/>
              <w:wordWrap/>
              <w:overflowPunct/>
              <w:topLinePunct w:val="0"/>
              <w:autoSpaceDE/>
              <w:autoSpaceDN/>
              <w:bidi w:val="0"/>
              <w:adjustRightInd/>
              <w:snapToGrid w:val="0"/>
              <w:spacing w:line="240" w:lineRule="auto"/>
              <w:ind w:left="160" w:leftChars="50"/>
              <w:textAlignment w:val="auto"/>
              <w:rPr>
                <w:rFonts w:ascii="宋体" w:hAnsi="宋体" w:eastAsia="宋体" w:cs="宋体"/>
                <w:spacing w:val="0"/>
                <w:sz w:val="24"/>
                <w:szCs w:val="24"/>
              </w:rPr>
            </w:pPr>
            <w:r>
              <w:rPr>
                <w:rFonts w:hint="eastAsia" w:ascii="宋体" w:hAnsi="宋体" w:eastAsia="宋体" w:cs="宋体"/>
                <w:spacing w:val="0"/>
                <w:sz w:val="24"/>
                <w:szCs w:val="24"/>
              </w:rPr>
              <w:t>13.考核结果的有效性</w:t>
            </w:r>
          </w:p>
        </w:tc>
        <w:tc>
          <w:tcPr>
            <w:tcW w:w="460" w:type="dxa"/>
            <w:shd w:val="clear" w:color="auto" w:fill="auto"/>
            <w:vAlign w:val="center"/>
          </w:tcPr>
          <w:p>
            <w:pPr>
              <w:snapToGrid w:val="0"/>
              <w:spacing w:line="240" w:lineRule="auto"/>
              <w:rPr>
                <w:rFonts w:ascii="宋体" w:hAnsi="宋体" w:eastAsia="宋体" w:cs="宋体"/>
                <w:sz w:val="24"/>
                <w:szCs w:val="24"/>
              </w:rPr>
            </w:pPr>
          </w:p>
        </w:tc>
        <w:tc>
          <w:tcPr>
            <w:tcW w:w="461" w:type="dxa"/>
            <w:shd w:val="clear" w:color="auto" w:fill="auto"/>
            <w:vAlign w:val="center"/>
          </w:tcPr>
          <w:p>
            <w:pPr>
              <w:snapToGrid w:val="0"/>
              <w:spacing w:line="240" w:lineRule="auto"/>
              <w:rPr>
                <w:rFonts w:ascii="宋体" w:hAnsi="宋体" w:eastAsia="宋体" w:cs="宋体"/>
                <w:sz w:val="24"/>
                <w:szCs w:val="24"/>
              </w:rPr>
            </w:pPr>
          </w:p>
        </w:tc>
        <w:tc>
          <w:tcPr>
            <w:tcW w:w="514" w:type="dxa"/>
            <w:shd w:val="clear" w:color="auto" w:fill="auto"/>
            <w:vAlign w:val="center"/>
          </w:tcPr>
          <w:p>
            <w:pPr>
              <w:snapToGrid w:val="0"/>
              <w:spacing w:line="240" w:lineRule="auto"/>
              <w:rPr>
                <w:rFonts w:ascii="宋体" w:hAnsi="宋体" w:eastAsia="宋体" w:cs="宋体"/>
                <w:sz w:val="24"/>
                <w:szCs w:val="24"/>
              </w:rPr>
            </w:pPr>
          </w:p>
        </w:tc>
        <w:tc>
          <w:tcPr>
            <w:tcW w:w="482" w:type="dxa"/>
            <w:shd w:val="clear" w:color="auto" w:fill="auto"/>
            <w:vAlign w:val="center"/>
          </w:tcPr>
          <w:p>
            <w:pPr>
              <w:snapToGrid w:val="0"/>
              <w:spacing w:line="240" w:lineRule="auto"/>
              <w:rPr>
                <w:rFonts w:ascii="宋体" w:hAnsi="宋体" w:eastAsia="宋体" w:cs="宋体"/>
                <w:sz w:val="24"/>
                <w:szCs w:val="24"/>
              </w:rPr>
            </w:pPr>
          </w:p>
        </w:tc>
        <w:tc>
          <w:tcPr>
            <w:tcW w:w="740" w:type="dxa"/>
            <w:shd w:val="clear" w:color="auto" w:fill="auto"/>
            <w:vAlign w:val="center"/>
          </w:tcPr>
          <w:p>
            <w:pPr>
              <w:snapToGrid w:val="0"/>
              <w:spacing w:line="240" w:lineRule="auto"/>
              <w:rPr>
                <w:rFonts w:ascii="宋体" w:hAnsi="宋体" w:eastAsia="宋体" w:cs="宋体"/>
                <w:sz w:val="24"/>
                <w:szCs w:val="24"/>
              </w:rPr>
            </w:pPr>
          </w:p>
        </w:tc>
        <w:tc>
          <w:tcPr>
            <w:tcW w:w="1221" w:type="dxa"/>
            <w:shd w:val="clear" w:color="auto" w:fill="auto"/>
            <w:vAlign w:val="center"/>
          </w:tcPr>
          <w:p>
            <w:pPr>
              <w:snapToGrid w:val="0"/>
              <w:spacing w:line="240" w:lineRule="auto"/>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4426" w:type="dxa"/>
            <w:gridSpan w:val="4"/>
            <w:vMerge w:val="restart"/>
            <w:shd w:val="clear" w:color="auto" w:fill="auto"/>
            <w:vAlign w:val="center"/>
          </w:tcPr>
          <w:p>
            <w:pPr>
              <w:pStyle w:val="7"/>
              <w:keepNext w:val="0"/>
              <w:keepLines w:val="0"/>
              <w:pageBreakBefore w:val="0"/>
              <w:widowControl w:val="0"/>
              <w:kinsoku/>
              <w:wordWrap/>
              <w:overflowPunct/>
              <w:topLinePunct w:val="0"/>
              <w:autoSpaceDE/>
              <w:autoSpaceDN/>
              <w:bidi w:val="0"/>
              <w:adjustRightInd/>
              <w:snapToGrid w:val="0"/>
              <w:spacing w:line="240" w:lineRule="auto"/>
              <w:textAlignment w:val="auto"/>
              <w:rPr>
                <w:rFonts w:ascii="宋体" w:hAnsi="宋体" w:eastAsia="宋体" w:cs="宋体"/>
                <w:sz w:val="24"/>
                <w:szCs w:val="24"/>
              </w:rPr>
            </w:pPr>
            <w:r>
              <w:rPr>
                <w:rFonts w:hint="eastAsia" w:ascii="宋体" w:hAnsi="宋体" w:eastAsia="宋体" w:cs="宋体"/>
                <w:sz w:val="24"/>
                <w:szCs w:val="24"/>
              </w:rPr>
              <w:t>A、B、C、D 各等级合计</w:t>
            </w:r>
          </w:p>
        </w:tc>
        <w:tc>
          <w:tcPr>
            <w:tcW w:w="460" w:type="dxa"/>
            <w:shd w:val="clear" w:color="auto" w:fill="auto"/>
            <w:vAlign w:val="center"/>
          </w:tcPr>
          <w:p>
            <w:pPr>
              <w:pStyle w:val="7"/>
              <w:snapToGrid w:val="0"/>
              <w:spacing w:line="240" w:lineRule="auto"/>
              <w:jc w:val="center"/>
              <w:rPr>
                <w:rFonts w:ascii="宋体" w:hAnsi="宋体" w:eastAsia="宋体" w:cs="宋体"/>
                <w:sz w:val="24"/>
                <w:szCs w:val="24"/>
              </w:rPr>
            </w:pPr>
            <w:r>
              <w:rPr>
                <w:rFonts w:hint="eastAsia" w:ascii="宋体" w:hAnsi="宋体" w:eastAsia="宋体" w:cs="宋体"/>
                <w:sz w:val="24"/>
                <w:szCs w:val="24"/>
              </w:rPr>
              <w:t>A</w:t>
            </w:r>
          </w:p>
        </w:tc>
        <w:tc>
          <w:tcPr>
            <w:tcW w:w="461" w:type="dxa"/>
            <w:shd w:val="clear" w:color="auto" w:fill="auto"/>
            <w:vAlign w:val="center"/>
          </w:tcPr>
          <w:p>
            <w:pPr>
              <w:pStyle w:val="7"/>
              <w:snapToGrid w:val="0"/>
              <w:spacing w:line="240" w:lineRule="auto"/>
              <w:jc w:val="center"/>
              <w:rPr>
                <w:rFonts w:ascii="宋体" w:hAnsi="宋体" w:eastAsia="宋体" w:cs="宋体"/>
                <w:sz w:val="24"/>
                <w:szCs w:val="24"/>
              </w:rPr>
            </w:pPr>
            <w:r>
              <w:rPr>
                <w:rFonts w:hint="eastAsia" w:ascii="宋体" w:hAnsi="宋体" w:eastAsia="宋体" w:cs="宋体"/>
                <w:sz w:val="24"/>
                <w:szCs w:val="24"/>
              </w:rPr>
              <w:t>B</w:t>
            </w:r>
          </w:p>
        </w:tc>
        <w:tc>
          <w:tcPr>
            <w:tcW w:w="514" w:type="dxa"/>
            <w:shd w:val="clear" w:color="auto" w:fill="auto"/>
            <w:vAlign w:val="center"/>
          </w:tcPr>
          <w:p>
            <w:pPr>
              <w:pStyle w:val="7"/>
              <w:snapToGrid w:val="0"/>
              <w:spacing w:line="240" w:lineRule="auto"/>
              <w:jc w:val="center"/>
              <w:rPr>
                <w:rFonts w:ascii="宋体" w:hAnsi="宋体" w:eastAsia="宋体" w:cs="宋体"/>
                <w:sz w:val="24"/>
                <w:szCs w:val="24"/>
              </w:rPr>
            </w:pPr>
            <w:r>
              <w:rPr>
                <w:rFonts w:hint="eastAsia" w:ascii="宋体" w:hAnsi="宋体" w:eastAsia="宋体" w:cs="宋体"/>
                <w:sz w:val="24"/>
                <w:szCs w:val="24"/>
              </w:rPr>
              <w:t>C</w:t>
            </w:r>
          </w:p>
        </w:tc>
        <w:tc>
          <w:tcPr>
            <w:tcW w:w="482" w:type="dxa"/>
            <w:shd w:val="clear" w:color="auto" w:fill="auto"/>
            <w:vAlign w:val="center"/>
          </w:tcPr>
          <w:p>
            <w:pPr>
              <w:pStyle w:val="7"/>
              <w:snapToGrid w:val="0"/>
              <w:spacing w:line="240" w:lineRule="auto"/>
              <w:jc w:val="center"/>
              <w:rPr>
                <w:rFonts w:ascii="宋体" w:hAnsi="宋体" w:eastAsia="宋体" w:cs="宋体"/>
                <w:sz w:val="24"/>
                <w:szCs w:val="24"/>
              </w:rPr>
            </w:pPr>
            <w:r>
              <w:rPr>
                <w:rFonts w:hint="eastAsia" w:ascii="宋体" w:hAnsi="宋体" w:eastAsia="宋体" w:cs="宋体"/>
                <w:sz w:val="24"/>
                <w:szCs w:val="24"/>
              </w:rPr>
              <w:t>D</w:t>
            </w:r>
          </w:p>
        </w:tc>
        <w:tc>
          <w:tcPr>
            <w:tcW w:w="1961" w:type="dxa"/>
            <w:gridSpan w:val="2"/>
            <w:vMerge w:val="restart"/>
            <w:shd w:val="clear" w:color="auto" w:fill="auto"/>
            <w:vAlign w:val="center"/>
          </w:tcPr>
          <w:p>
            <w:pPr>
              <w:snapToGrid w:val="0"/>
              <w:spacing w:line="240" w:lineRule="auto"/>
              <w:rPr>
                <w:rFonts w:ascii="宋体" w:hAnsi="宋体" w:eastAsia="宋体" w:cs="宋体"/>
                <w:sz w:val="24"/>
                <w:szCs w:val="24"/>
              </w:rPr>
            </w:pPr>
            <w:r>
              <w:rPr>
                <w:rFonts w:hint="eastAsia" w:ascii="宋体" w:hAnsi="宋体" w:eastAsia="宋体" w:cs="宋体"/>
                <w:spacing w:val="-1"/>
                <w:sz w:val="24"/>
                <w:szCs w:val="24"/>
              </w:rPr>
              <w:t>评价结果</w:t>
            </w:r>
            <w:r>
              <w:rPr>
                <w:rFonts w:hint="eastAsia" w:ascii="宋体" w:hAnsi="宋体" w:eastAsia="宋体" w:cs="宋体"/>
                <w:sz w:val="24"/>
                <w:szCs w:val="24"/>
              </w:rPr>
              <w:t>（</w:t>
            </w:r>
            <w:r>
              <w:rPr>
                <w:rFonts w:hint="eastAsia" w:ascii="宋体" w:hAnsi="宋体" w:eastAsia="宋体" w:cs="宋体"/>
                <w:spacing w:val="-3"/>
                <w:sz w:val="24"/>
                <w:szCs w:val="24"/>
              </w:rPr>
              <w:t>课程体系对毕业达成度低有无影响）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4426" w:type="dxa"/>
            <w:gridSpan w:val="4"/>
            <w:vMerge w:val="continue"/>
            <w:shd w:val="clear" w:color="auto" w:fill="auto"/>
            <w:vAlign w:val="center"/>
          </w:tcPr>
          <w:p>
            <w:pPr>
              <w:pStyle w:val="7"/>
              <w:snapToGrid w:val="0"/>
              <w:spacing w:before="106" w:line="240" w:lineRule="auto"/>
            </w:pPr>
          </w:p>
        </w:tc>
        <w:tc>
          <w:tcPr>
            <w:tcW w:w="460" w:type="dxa"/>
            <w:shd w:val="clear" w:color="auto" w:fill="auto"/>
            <w:vAlign w:val="center"/>
          </w:tcPr>
          <w:p>
            <w:pPr>
              <w:snapToGrid w:val="0"/>
              <w:spacing w:line="240" w:lineRule="auto"/>
              <w:rPr>
                <w:rFonts w:ascii="宋体" w:hAnsi="宋体" w:cs="宋体"/>
                <w:szCs w:val="21"/>
              </w:rPr>
            </w:pPr>
          </w:p>
        </w:tc>
        <w:tc>
          <w:tcPr>
            <w:tcW w:w="461" w:type="dxa"/>
            <w:shd w:val="clear" w:color="auto" w:fill="auto"/>
            <w:vAlign w:val="center"/>
          </w:tcPr>
          <w:p>
            <w:pPr>
              <w:snapToGrid w:val="0"/>
              <w:spacing w:line="240" w:lineRule="auto"/>
              <w:rPr>
                <w:rFonts w:ascii="宋体" w:hAnsi="宋体" w:cs="宋体"/>
                <w:szCs w:val="21"/>
              </w:rPr>
            </w:pPr>
          </w:p>
        </w:tc>
        <w:tc>
          <w:tcPr>
            <w:tcW w:w="514" w:type="dxa"/>
            <w:shd w:val="clear" w:color="auto" w:fill="auto"/>
            <w:vAlign w:val="center"/>
          </w:tcPr>
          <w:p>
            <w:pPr>
              <w:snapToGrid w:val="0"/>
              <w:spacing w:line="240" w:lineRule="auto"/>
              <w:rPr>
                <w:rFonts w:ascii="宋体" w:hAnsi="宋体" w:cs="宋体"/>
                <w:szCs w:val="21"/>
              </w:rPr>
            </w:pPr>
          </w:p>
        </w:tc>
        <w:tc>
          <w:tcPr>
            <w:tcW w:w="482" w:type="dxa"/>
            <w:shd w:val="clear" w:color="auto" w:fill="auto"/>
            <w:vAlign w:val="center"/>
          </w:tcPr>
          <w:p>
            <w:pPr>
              <w:snapToGrid w:val="0"/>
              <w:spacing w:line="240" w:lineRule="auto"/>
              <w:rPr>
                <w:rFonts w:ascii="宋体" w:hAnsi="宋体" w:cs="宋体"/>
                <w:szCs w:val="21"/>
              </w:rPr>
            </w:pPr>
          </w:p>
        </w:tc>
        <w:tc>
          <w:tcPr>
            <w:tcW w:w="1961" w:type="dxa"/>
            <w:gridSpan w:val="2"/>
            <w:vMerge w:val="continue"/>
            <w:shd w:val="clear" w:color="auto" w:fill="auto"/>
            <w:vAlign w:val="center"/>
          </w:tcPr>
          <w:p>
            <w:pPr>
              <w:snapToGrid w:val="0"/>
              <w:spacing w:line="240" w:lineRule="auto"/>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9" w:hRule="exact"/>
        </w:trPr>
        <w:tc>
          <w:tcPr>
            <w:tcW w:w="8304" w:type="dxa"/>
            <w:gridSpan w:val="10"/>
            <w:shd w:val="clear" w:color="auto" w:fill="auto"/>
          </w:tcPr>
          <w:p>
            <w:pPr>
              <w:pStyle w:val="7"/>
              <w:snapToGrid w:val="0"/>
              <w:spacing w:line="240" w:lineRule="auto"/>
              <w:rPr>
                <w:rFonts w:ascii="宋体" w:hAnsi="宋体" w:eastAsia="宋体" w:cs="宋体"/>
                <w:sz w:val="24"/>
                <w:szCs w:val="24"/>
              </w:rPr>
            </w:pPr>
            <w:r>
              <w:rPr>
                <w:rFonts w:hint="eastAsia" w:ascii="宋体" w:hAnsi="宋体" w:eastAsia="宋体" w:cs="宋体"/>
                <w:sz w:val="24"/>
                <w:szCs w:val="24"/>
              </w:rPr>
              <w:t>存在问题及对达成度的影响分析：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1222" w:type="dxa"/>
            <w:gridSpan w:val="2"/>
            <w:vMerge w:val="restart"/>
            <w:shd w:val="clear" w:color="auto" w:fill="auto"/>
          </w:tcPr>
          <w:p>
            <w:pPr>
              <w:pStyle w:val="7"/>
              <w:snapToGrid w:val="0"/>
              <w:spacing w:before="5" w:line="240" w:lineRule="auto"/>
              <w:jc w:val="center"/>
              <w:rPr>
                <w:rFonts w:ascii="宋体" w:hAnsi="宋体" w:eastAsia="宋体" w:cs="宋体"/>
                <w:sz w:val="24"/>
                <w:szCs w:val="24"/>
              </w:rPr>
            </w:pPr>
          </w:p>
          <w:p>
            <w:pPr>
              <w:pStyle w:val="7"/>
              <w:snapToGrid w:val="0"/>
              <w:spacing w:line="240" w:lineRule="auto"/>
              <w:jc w:val="center"/>
              <w:rPr>
                <w:rFonts w:ascii="宋体" w:hAnsi="宋体" w:eastAsia="宋体" w:cs="宋体"/>
                <w:sz w:val="24"/>
                <w:szCs w:val="24"/>
              </w:rPr>
            </w:pPr>
            <w:r>
              <w:rPr>
                <w:rFonts w:hint="eastAsia" w:ascii="宋体" w:hAnsi="宋体" w:eastAsia="宋体" w:cs="宋体"/>
                <w:sz w:val="24"/>
                <w:szCs w:val="24"/>
              </w:rPr>
              <w:t>评价人</w:t>
            </w:r>
          </w:p>
          <w:p>
            <w:pPr>
              <w:pStyle w:val="7"/>
              <w:snapToGrid w:val="0"/>
              <w:spacing w:line="240" w:lineRule="auto"/>
              <w:jc w:val="center"/>
              <w:rPr>
                <w:rFonts w:ascii="宋体" w:hAnsi="宋体" w:eastAsia="宋体" w:cs="宋体"/>
                <w:sz w:val="24"/>
                <w:szCs w:val="24"/>
              </w:rPr>
            </w:pPr>
            <w:r>
              <w:rPr>
                <w:rFonts w:hint="eastAsia" w:ascii="宋体" w:hAnsi="宋体" w:eastAsia="宋体" w:cs="宋体"/>
                <w:sz w:val="24"/>
                <w:szCs w:val="24"/>
              </w:rPr>
              <w:t>信息</w:t>
            </w:r>
          </w:p>
        </w:tc>
        <w:tc>
          <w:tcPr>
            <w:tcW w:w="1558" w:type="dxa"/>
            <w:shd w:val="clear" w:color="auto" w:fill="auto"/>
            <w:vAlign w:val="center"/>
          </w:tcPr>
          <w:p>
            <w:pPr>
              <w:pStyle w:val="7"/>
              <w:snapToGrid w:val="0"/>
              <w:spacing w:before="62" w:line="240" w:lineRule="auto"/>
              <w:ind w:right="535"/>
              <w:jc w:val="center"/>
              <w:rPr>
                <w:rFonts w:ascii="宋体" w:hAnsi="宋体" w:eastAsia="宋体" w:cs="宋体"/>
                <w:sz w:val="24"/>
                <w:szCs w:val="24"/>
              </w:rPr>
            </w:pPr>
            <w:r>
              <w:rPr>
                <w:rFonts w:hint="eastAsia" w:ascii="宋体" w:hAnsi="宋体" w:eastAsia="宋体" w:cs="宋体"/>
                <w:sz w:val="24"/>
                <w:szCs w:val="24"/>
              </w:rPr>
              <w:t>姓名</w:t>
            </w:r>
          </w:p>
        </w:tc>
        <w:tc>
          <w:tcPr>
            <w:tcW w:w="3563" w:type="dxa"/>
            <w:gridSpan w:val="5"/>
            <w:shd w:val="clear" w:color="auto" w:fill="auto"/>
            <w:vAlign w:val="center"/>
          </w:tcPr>
          <w:p>
            <w:pPr>
              <w:pStyle w:val="7"/>
              <w:snapToGrid w:val="0"/>
              <w:spacing w:before="62" w:line="240" w:lineRule="auto"/>
              <w:ind w:right="1054"/>
              <w:jc w:val="center"/>
              <w:rPr>
                <w:rFonts w:ascii="宋体" w:hAnsi="宋体" w:eastAsia="宋体" w:cs="宋体"/>
                <w:sz w:val="24"/>
                <w:szCs w:val="24"/>
              </w:rPr>
            </w:pPr>
            <w:r>
              <w:rPr>
                <w:rFonts w:hint="eastAsia" w:ascii="宋体" w:hAnsi="宋体" w:eastAsia="宋体" w:cs="宋体"/>
                <w:sz w:val="24"/>
                <w:szCs w:val="24"/>
              </w:rPr>
              <w:t>单位</w:t>
            </w:r>
          </w:p>
        </w:tc>
        <w:tc>
          <w:tcPr>
            <w:tcW w:w="740" w:type="dxa"/>
            <w:shd w:val="clear" w:color="auto" w:fill="auto"/>
            <w:vAlign w:val="center"/>
          </w:tcPr>
          <w:p>
            <w:pPr>
              <w:pStyle w:val="7"/>
              <w:snapToGrid w:val="0"/>
              <w:spacing w:before="62" w:line="240" w:lineRule="auto"/>
              <w:jc w:val="center"/>
              <w:rPr>
                <w:rFonts w:ascii="宋体" w:hAnsi="宋体" w:eastAsia="宋体" w:cs="宋体"/>
                <w:sz w:val="24"/>
                <w:szCs w:val="24"/>
              </w:rPr>
            </w:pPr>
            <w:r>
              <w:rPr>
                <w:rFonts w:hint="eastAsia" w:ascii="宋体" w:hAnsi="宋体" w:eastAsia="宋体" w:cs="宋体"/>
                <w:sz w:val="24"/>
                <w:szCs w:val="24"/>
              </w:rPr>
              <w:t>职称</w:t>
            </w:r>
          </w:p>
        </w:tc>
        <w:tc>
          <w:tcPr>
            <w:tcW w:w="1221" w:type="dxa"/>
            <w:shd w:val="clear" w:color="auto" w:fill="auto"/>
            <w:vAlign w:val="center"/>
          </w:tcPr>
          <w:p>
            <w:pPr>
              <w:pStyle w:val="7"/>
              <w:snapToGrid w:val="0"/>
              <w:spacing w:before="62" w:line="240" w:lineRule="auto"/>
              <w:jc w:val="center"/>
              <w:rPr>
                <w:rFonts w:ascii="宋体" w:hAnsi="宋体" w:eastAsia="宋体" w:cs="宋体"/>
                <w:sz w:val="24"/>
                <w:szCs w:val="24"/>
              </w:rPr>
            </w:pPr>
            <w:r>
              <w:rPr>
                <w:rFonts w:hint="eastAsia" w:ascii="宋体" w:hAnsi="宋体" w:eastAsia="宋体" w:cs="宋体"/>
                <w:sz w:val="24"/>
                <w:szCs w:val="24"/>
              </w:rPr>
              <w:t>联系方式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1222" w:type="dxa"/>
            <w:gridSpan w:val="2"/>
            <w:vMerge w:val="continue"/>
            <w:shd w:val="clear" w:color="auto" w:fill="auto"/>
          </w:tcPr>
          <w:p>
            <w:pPr>
              <w:snapToGrid w:val="0"/>
              <w:spacing w:line="240" w:lineRule="auto"/>
              <w:rPr>
                <w:rFonts w:ascii="宋体" w:hAnsi="宋体" w:eastAsia="宋体" w:cs="宋体"/>
                <w:sz w:val="24"/>
                <w:szCs w:val="24"/>
              </w:rPr>
            </w:pPr>
          </w:p>
        </w:tc>
        <w:tc>
          <w:tcPr>
            <w:tcW w:w="1558" w:type="dxa"/>
            <w:shd w:val="clear" w:color="auto" w:fill="auto"/>
            <w:vAlign w:val="center"/>
          </w:tcPr>
          <w:p>
            <w:pPr>
              <w:snapToGrid w:val="0"/>
              <w:spacing w:line="240" w:lineRule="auto"/>
              <w:jc w:val="center"/>
              <w:rPr>
                <w:rFonts w:ascii="宋体" w:hAnsi="宋体" w:eastAsia="宋体" w:cs="宋体"/>
                <w:sz w:val="24"/>
                <w:szCs w:val="24"/>
              </w:rPr>
            </w:pPr>
          </w:p>
        </w:tc>
        <w:tc>
          <w:tcPr>
            <w:tcW w:w="3563" w:type="dxa"/>
            <w:gridSpan w:val="5"/>
            <w:shd w:val="clear" w:color="auto" w:fill="auto"/>
            <w:vAlign w:val="center"/>
          </w:tcPr>
          <w:p>
            <w:pPr>
              <w:snapToGrid w:val="0"/>
              <w:spacing w:line="240" w:lineRule="auto"/>
              <w:jc w:val="center"/>
              <w:rPr>
                <w:rFonts w:ascii="宋体" w:hAnsi="宋体" w:eastAsia="宋体" w:cs="宋体"/>
                <w:sz w:val="24"/>
                <w:szCs w:val="24"/>
              </w:rPr>
            </w:pPr>
          </w:p>
        </w:tc>
        <w:tc>
          <w:tcPr>
            <w:tcW w:w="740" w:type="dxa"/>
            <w:shd w:val="clear" w:color="auto" w:fill="auto"/>
            <w:vAlign w:val="center"/>
          </w:tcPr>
          <w:p>
            <w:pPr>
              <w:snapToGrid w:val="0"/>
              <w:spacing w:line="240" w:lineRule="auto"/>
              <w:jc w:val="center"/>
              <w:rPr>
                <w:rFonts w:ascii="宋体" w:hAnsi="宋体" w:eastAsia="宋体" w:cs="宋体"/>
                <w:sz w:val="24"/>
                <w:szCs w:val="24"/>
              </w:rPr>
            </w:pPr>
          </w:p>
        </w:tc>
        <w:tc>
          <w:tcPr>
            <w:tcW w:w="1221" w:type="dxa"/>
            <w:shd w:val="clear" w:color="auto" w:fill="auto"/>
            <w:vAlign w:val="center"/>
          </w:tcPr>
          <w:p>
            <w:pPr>
              <w:snapToGrid w:val="0"/>
              <w:spacing w:line="240" w:lineRule="auto"/>
              <w:jc w:val="center"/>
              <w:rPr>
                <w:rFonts w:ascii="宋体" w:hAnsi="宋体" w:eastAsia="宋体" w:cs="宋体"/>
                <w:sz w:val="24"/>
                <w:szCs w:val="24"/>
              </w:rPr>
            </w:pPr>
          </w:p>
        </w:tc>
      </w:tr>
    </w:tbl>
    <w:p>
      <w:pPr>
        <w:spacing w:line="44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注：评价等级分为 A、B、C、D 四等，A：完全满足指标要求；B：大部分满足指标要求；C：基本满足指标要求；D：不满足指标要求。</w:t>
      </w:r>
    </w:p>
    <w:p>
      <w:pPr>
        <w:rPr>
          <w:rFonts w:asciiTheme="minorEastAsia" w:hAnsiTheme="minorEastAsia" w:eastAsiaTheme="minorEastAsia" w:cstheme="minorEastAsia"/>
          <w:b/>
          <w:bCs/>
          <w:sz w:val="36"/>
          <w:szCs w:val="36"/>
        </w:rPr>
      </w:pPr>
      <w:bookmarkStart w:id="51" w:name="_Toc56163045"/>
      <w:r>
        <w:rPr>
          <w:rFonts w:hint="eastAsia" w:asciiTheme="minorEastAsia" w:hAnsiTheme="minorEastAsia" w:eastAsiaTheme="minorEastAsia" w:cstheme="minorEastAsia"/>
          <w:b/>
          <w:bCs/>
          <w:sz w:val="36"/>
          <w:szCs w:val="36"/>
        </w:rPr>
        <w:br w:type="page"/>
      </w:r>
    </w:p>
    <w:p>
      <w:pPr>
        <w:keepNext w:val="0"/>
        <w:keepLines w:val="0"/>
        <w:pageBreakBefore w:val="0"/>
        <w:widowControl/>
        <w:kinsoku/>
        <w:wordWrap/>
        <w:overflowPunct/>
        <w:topLinePunct w:val="0"/>
        <w:autoSpaceDE/>
        <w:autoSpaceDN/>
        <w:bidi w:val="0"/>
        <w:adjustRightInd/>
        <w:snapToGrid w:val="0"/>
        <w:spacing w:line="240" w:lineRule="auto"/>
        <w:jc w:val="center"/>
        <w:textAlignment w:val="center"/>
        <w:outlineLvl w:val="0"/>
        <w:rPr>
          <w:rFonts w:hint="eastAsia" w:ascii="宋体" w:hAnsi="宋体" w:eastAsia="宋体" w:cs="宋体"/>
          <w:b/>
          <w:color w:val="000000"/>
          <w:kern w:val="36"/>
          <w:sz w:val="36"/>
          <w:szCs w:val="36"/>
          <w:lang w:eastAsia="zh-CN"/>
        </w:rPr>
      </w:pPr>
      <w:bookmarkStart w:id="52" w:name="_Toc14138"/>
      <w:bookmarkStart w:id="53" w:name="_Toc2880"/>
      <w:bookmarkStart w:id="54" w:name="_Toc24778"/>
      <w:bookmarkStart w:id="55" w:name="_Toc23634"/>
      <w:r>
        <w:rPr>
          <w:rFonts w:hint="eastAsia" w:ascii="宋体" w:hAnsi="宋体" w:eastAsia="宋体" w:cs="宋体"/>
          <w:b/>
          <w:color w:val="000000"/>
          <w:kern w:val="36"/>
          <w:sz w:val="36"/>
          <w:szCs w:val="36"/>
        </w:rPr>
        <w:t>辽宁师范大学本科（师范类）专业</w:t>
      </w:r>
      <w:bookmarkEnd w:id="52"/>
      <w:bookmarkEnd w:id="53"/>
      <w:bookmarkEnd w:id="54"/>
      <w:bookmarkEnd w:id="55"/>
      <w:bookmarkStart w:id="56" w:name="_Toc23007"/>
    </w:p>
    <w:p>
      <w:pPr>
        <w:keepNext w:val="0"/>
        <w:keepLines w:val="0"/>
        <w:pageBreakBefore w:val="0"/>
        <w:widowControl/>
        <w:kinsoku/>
        <w:wordWrap/>
        <w:overflowPunct/>
        <w:topLinePunct w:val="0"/>
        <w:autoSpaceDE/>
        <w:autoSpaceDN/>
        <w:bidi w:val="0"/>
        <w:adjustRightInd/>
        <w:snapToGrid w:val="0"/>
        <w:spacing w:after="219" w:afterLines="50" w:line="240" w:lineRule="auto"/>
        <w:jc w:val="center"/>
        <w:textAlignment w:val="center"/>
        <w:outlineLvl w:val="0"/>
        <w:rPr>
          <w:rFonts w:ascii="宋体" w:hAnsi="宋体" w:eastAsia="宋体" w:cs="宋体"/>
          <w:b/>
          <w:color w:val="000000"/>
          <w:kern w:val="36"/>
          <w:sz w:val="36"/>
          <w:szCs w:val="36"/>
        </w:rPr>
      </w:pPr>
      <w:bookmarkStart w:id="57" w:name="_Toc16752"/>
      <w:bookmarkStart w:id="58" w:name="_Toc14373"/>
      <w:bookmarkStart w:id="59" w:name="_Toc22990"/>
      <w:bookmarkStart w:id="60" w:name="_Toc26746"/>
      <w:r>
        <w:rPr>
          <w:rFonts w:hint="eastAsia" w:ascii="宋体" w:hAnsi="宋体" w:eastAsia="宋体" w:cs="宋体"/>
          <w:b/>
          <w:color w:val="000000"/>
          <w:kern w:val="36"/>
          <w:sz w:val="36"/>
          <w:szCs w:val="36"/>
        </w:rPr>
        <w:t>课程目标达成评价实施办法（试行）</w:t>
      </w:r>
      <w:bookmarkEnd w:id="51"/>
      <w:bookmarkEnd w:id="56"/>
      <w:bookmarkEnd w:id="57"/>
      <w:bookmarkEnd w:id="58"/>
      <w:bookmarkEnd w:id="59"/>
      <w:bookmarkEnd w:id="60"/>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是支持本科毕业要求达成和能力培养的基本教学单元，课程目标达成情况评价是本科人才培养全过程中的重要环节，是衡量学生是否达到本专业毕业要求的重要依据。根据《普通高等学校师范类专业认证实施办法（暂行）》（教师[2017]13号）、《辽宁师范大学本科（师范类）专业人才培养目标达成评价办法（试行）》《辽宁师范大学本科（师范类）专业毕业要求评价管理与评价办法（试行）》等要求，为了科学合理评价课程目标达成情况，保证课程教学质量，促进课程教学持续改进，支持本专业毕业要求的达成，制定本办法。</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第一条</w:t>
      </w:r>
      <w:r>
        <w:rPr>
          <w:rFonts w:hint="eastAsia" w:asciiTheme="minorEastAsia" w:hAnsiTheme="minorEastAsia" w:eastAsiaTheme="minorEastAsia" w:cstheme="minorEastAsia"/>
          <w:sz w:val="24"/>
          <w:szCs w:val="24"/>
        </w:rPr>
        <w:t xml:space="preserve"> 评价依据</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各专业课程目标达成情况评价以党的教育方针和国家教育政策、“认证标准”、专业人才培养方案和毕业要求为依据。</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第二条</w:t>
      </w:r>
      <w:r>
        <w:rPr>
          <w:rFonts w:hint="eastAsia" w:asciiTheme="minorEastAsia" w:hAnsiTheme="minorEastAsia" w:eastAsiaTheme="minorEastAsia" w:cstheme="minorEastAsia"/>
          <w:sz w:val="24"/>
          <w:szCs w:val="24"/>
        </w:rPr>
        <w:t xml:space="preserve"> 评价对象和评价主体</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各专业课程目标达成情况评价对象是本专业人才培养方案中支撑毕业要求指标点所开设的必修课程。各专业课程目标达成情况评价主体是所评价课程对应教学班所有学生。</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第三条</w:t>
      </w:r>
      <w:r>
        <w:rPr>
          <w:rFonts w:hint="eastAsia" w:asciiTheme="minorEastAsia" w:hAnsiTheme="minorEastAsia" w:eastAsiaTheme="minorEastAsia" w:cstheme="minorEastAsia"/>
          <w:sz w:val="24"/>
          <w:szCs w:val="24"/>
        </w:rPr>
        <w:t xml:space="preserve"> 评价机构和责任人</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专业应设立由专业负责人为组长的课程评价小组，定期开展课程目标达成情况评价，课程负责人为评价的直接负责人。课程负责人负责制定（修订）课程教学大纲，课程考核结束后，依据教学大纲和考核结果对课程目标达成情况进行评价与分析，撰写《课程目标达成情况情况分析及持续改进报告》并提交给教研组长（或系主任）审核，报评价小组批准实施。</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第四条</w:t>
      </w:r>
      <w:r>
        <w:rPr>
          <w:rFonts w:hint="eastAsia" w:asciiTheme="minorEastAsia" w:hAnsiTheme="minorEastAsia" w:eastAsiaTheme="minorEastAsia" w:cstheme="minorEastAsia"/>
          <w:sz w:val="24"/>
          <w:szCs w:val="24"/>
        </w:rPr>
        <w:t xml:space="preserve"> 评价方法</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各专业课程目标达成情况的评价方法主要采用基于课程考核结果的直接的定量评价法，同时鼓励课程负责人积极探索其他合理的定性评价法对课程目标达成情况进行综合评价。</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1.课程目标达成情况定量评价法</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达成情况定量评价法的数据来源为课程教学大纲中支撑课程目标的各考核环节的考核结果，若课程目标i的达成情况由N个考核点支撑，设第j个考核点的总分为Sj，学生平均分为Aj，权值为Wj，那么课程目标i的达成情况评价值按式(1)计算：</w:t>
      </w:r>
    </w:p>
    <w:p>
      <w:pPr>
        <w:pStyle w:val="3"/>
        <w:shd w:val="clear" w:color="auto" w:fill="FFFFFF"/>
        <w:spacing w:before="0" w:beforeAutospacing="0" w:after="0" w:afterAutospacing="0" w:line="240" w:lineRule="auto"/>
        <w:jc w:val="center"/>
        <w:rPr>
          <w:rFonts w:ascii="仿宋" w:hAnsi="仿宋" w:eastAsia="仿宋"/>
          <w:color w:val="333333"/>
          <w:sz w:val="30"/>
          <w:szCs w:val="30"/>
        </w:rPr>
      </w:pPr>
      <w:r>
        <w:rPr>
          <w:rFonts w:ascii="仿宋" w:hAnsi="仿宋" w:eastAsia="仿宋"/>
          <w:color w:val="333333"/>
          <w:sz w:val="30"/>
          <w:szCs w:val="30"/>
        </w:rPr>
        <w:drawing>
          <wp:inline distT="0" distB="0" distL="0" distR="0">
            <wp:extent cx="3689350" cy="622300"/>
            <wp:effectExtent l="0" t="0" r="6350" b="6350"/>
            <wp:docPr id="8" name="图片 8" descr="https://hgxy.ecust.edu.cn/_upload/article/images/35/df/239487094734b10137c662aa4a9b/a8599158-a95e-436f-9d62-07797c1062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https://hgxy.ecust.edu.cn/_upload/article/images/35/df/239487094734b10137c662aa4a9b/a8599158-a95e-436f-9d62-07797c10623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689350" cy="622300"/>
                    </a:xfrm>
                    <a:prstGeom prst="rect">
                      <a:avLst/>
                    </a:prstGeom>
                    <a:noFill/>
                    <a:ln>
                      <a:noFill/>
                    </a:ln>
                  </pic:spPr>
                </pic:pic>
              </a:graphicData>
            </a:graphic>
          </wp:inline>
        </w:drawing>
      </w:r>
    </w:p>
    <w:p>
      <w:pPr>
        <w:pStyle w:val="3"/>
        <w:shd w:val="clear" w:color="auto" w:fill="FFFFFF"/>
        <w:spacing w:before="0" w:beforeAutospacing="0" w:after="0" w:afterAutospacing="0" w:line="240" w:lineRule="auto"/>
        <w:ind w:firstLine="480" w:firstLineChars="200"/>
        <w:jc w:val="both"/>
        <w:textAlignment w:val="bottom"/>
        <w:rPr>
          <w:rFonts w:ascii="仿宋" w:hAnsi="仿宋" w:eastAsia="仿宋"/>
          <w:color w:val="333333"/>
          <w:sz w:val="30"/>
          <w:szCs w:val="30"/>
        </w:rPr>
      </w:pPr>
      <w:r>
        <w:rPr>
          <w:rFonts w:hint="eastAsia" w:asciiTheme="minorEastAsia" w:hAnsiTheme="minorEastAsia" w:eastAsiaTheme="minorEastAsia" w:cstheme="minorEastAsia"/>
          <w:kern w:val="2"/>
        </w:rPr>
        <w:t>式中，支撑课程目标i达成情况的所有考核点的权值之和为1， 即：</w:t>
      </w:r>
      <w:r>
        <w:rPr>
          <w:rFonts w:hint="eastAsia" w:ascii="仿宋" w:hAnsi="仿宋" w:eastAsia="仿宋" w:cs="仿宋"/>
          <w:kern w:val="2"/>
          <w:sz w:val="30"/>
          <w:szCs w:val="30"/>
        </w:rPr>
        <w:t xml:space="preserve"> </w:t>
      </w:r>
    </w:p>
    <w:p>
      <w:pPr>
        <w:pStyle w:val="3"/>
        <w:shd w:val="clear" w:color="auto" w:fill="FFFFFF"/>
        <w:spacing w:before="0" w:beforeAutospacing="0" w:after="0" w:afterAutospacing="0" w:line="240" w:lineRule="auto"/>
        <w:ind w:firstLine="555"/>
        <w:jc w:val="both"/>
        <w:rPr>
          <w:rFonts w:ascii="仿宋" w:hAnsi="仿宋" w:eastAsia="仿宋"/>
          <w:color w:val="333333"/>
          <w:sz w:val="30"/>
          <w:szCs w:val="30"/>
        </w:rPr>
      </w:pPr>
      <w:r>
        <w:rPr>
          <w:rFonts w:ascii="仿宋" w:hAnsi="仿宋" w:eastAsia="仿宋"/>
          <w:color w:val="333333"/>
          <w:sz w:val="30"/>
          <w:szCs w:val="30"/>
        </w:rPr>
        <w:drawing>
          <wp:inline distT="0" distB="0" distL="0" distR="0">
            <wp:extent cx="704850" cy="527050"/>
            <wp:effectExtent l="0" t="0" r="0" b="6350"/>
            <wp:docPr id="9" name="图片 9" descr="https://hgxy.ecust.edu.cn/_upload/article/images/35/df/239487094734b10137c662aa4a9b/124f8828-8c84-43ea-9c30-77073f6f86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https://hgxy.ecust.edu.cn/_upload/article/images/35/df/239487094734b10137c662aa4a9b/124f8828-8c84-43ea-9c30-77073f6f869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704850" cy="527050"/>
                    </a:xfrm>
                    <a:prstGeom prst="rect">
                      <a:avLst/>
                    </a:prstGeom>
                    <a:noFill/>
                    <a:ln>
                      <a:noFill/>
                    </a:ln>
                  </pic:spPr>
                </pic:pic>
              </a:graphicData>
            </a:graphic>
          </wp:inline>
        </w:drawing>
      </w:r>
      <w:r>
        <w:rPr>
          <w:rFonts w:hint="eastAsia" w:ascii="仿宋" w:hAnsi="仿宋" w:eastAsia="仿宋"/>
          <w:color w:val="333333"/>
          <w:sz w:val="30"/>
          <w:szCs w:val="30"/>
        </w:rPr>
        <w:t>。</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2.课程目标达成情况定性评价法</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达成情况定性评价法主要包括问卷法、座谈交流法、专家评价法等。要求课程负责人通过定性评价法掌握课程目标达成情况，了解学生对课程目标达成情况的认可度，思考同行专家对课程目标达成情况的评价与意见，及时总结并持续改进。</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 xml:space="preserve">第五条 </w:t>
      </w:r>
      <w:r>
        <w:rPr>
          <w:rFonts w:hint="eastAsia" w:asciiTheme="minorEastAsia" w:hAnsiTheme="minorEastAsia" w:eastAsiaTheme="minorEastAsia" w:cstheme="minorEastAsia"/>
          <w:sz w:val="24"/>
          <w:szCs w:val="24"/>
        </w:rPr>
        <w:t>评价流程</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1.课程负责人组织课程组制定课程教学大纲，集体研讨对课程目标进行分解，每一个课程目标都对应支撑一个毕业要求指标点，设计该课程学习的主要环节，确定各环节对应课程目标的支撑权重，支撑权重和为1。</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2.依照课程教学大纲开展课程教学及考核工作。</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课程考核结束后，课程负责人负责汇总各教学班的考核数据，根据各考核环节认真确定支撑课程目标达成情况的考核点及其权重值并充分说明支撑理由，计算课程目标达成情况评价值；同时采用定性评价法进行分析与总结。</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课程负责人依据课程目标达成情况评价结果，认真分析和总结课程教学各环节的实际效果，发现课程教学的短板，拟定课程教学持续改进的方案，撰写《课程目标达成情况分析及持续改进报告》，并提交给教研组组长（系主任）审核。要求《报告》能准确分析课程教学现状，并提出切实可行的持续改进措施。</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第六条</w:t>
      </w:r>
      <w:r>
        <w:rPr>
          <w:rFonts w:hint="eastAsia" w:asciiTheme="minorEastAsia" w:hAnsiTheme="minorEastAsia" w:eastAsiaTheme="minorEastAsia" w:cstheme="minorEastAsia"/>
          <w:sz w:val="24"/>
          <w:szCs w:val="24"/>
        </w:rPr>
        <w:t xml:space="preserve"> 评价周期</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课程目标达成情况评价为每学期一次。</w:t>
      </w:r>
    </w:p>
    <w:p>
      <w:pPr>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第七条</w:t>
      </w:r>
      <w:r>
        <w:rPr>
          <w:rFonts w:hint="eastAsia" w:asciiTheme="minorEastAsia" w:hAnsiTheme="minorEastAsia" w:eastAsiaTheme="minorEastAsia" w:cstheme="minorEastAsia"/>
          <w:sz w:val="24"/>
          <w:szCs w:val="24"/>
        </w:rPr>
        <w:t xml:space="preserve"> 评价结果反馈</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负责人完成课程目标达成情况评价后，撰写课程目标达成情况分析及持续改进报告，专业负责人汇总整理所有课程目标达成情况评价，做出每学期课程目标达成情况评价分析与改进报告，并提交评价小组审核，审核通过的报告提交学院；审核不通过的报告需要重新修改。</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对于审核通过的报告，要求课程负责人在下一轮教学中按照拟定的持续改进措施开展教学活动。</w:t>
      </w:r>
    </w:p>
    <w:p>
      <w:pPr>
        <w:numPr>
          <w:ilvl w:val="0"/>
          <w:numId w:val="2"/>
        </w:num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本办法自2020年9月1日起实施，由教育教学质量监控与评价中心负责解释。</w:t>
      </w:r>
    </w:p>
    <w:p>
      <w:pPr>
        <w:pStyle w:val="2"/>
        <w:rPr>
          <w:lang w:eastAsia="zh-CN"/>
        </w:rPr>
      </w:pPr>
    </w:p>
    <w:p>
      <w:pPr>
        <w:pStyle w:val="2"/>
        <w:rPr>
          <w:lang w:eastAsia="zh-CN"/>
        </w:rPr>
      </w:pPr>
    </w:p>
    <w:p>
      <w:pPr>
        <w:pStyle w:val="2"/>
        <w:rPr>
          <w:lang w:eastAsia="zh-CN"/>
        </w:rPr>
      </w:pPr>
    </w:p>
    <w:p>
      <w:pPr>
        <w:pStyle w:val="2"/>
        <w:rPr>
          <w:lang w:eastAsia="zh-CN"/>
        </w:rPr>
      </w:pPr>
    </w:p>
    <w:p>
      <w:pPr>
        <w:pStyle w:val="2"/>
        <w:rPr>
          <w:lang w:eastAsia="zh-CN"/>
        </w:rPr>
      </w:pPr>
    </w:p>
    <w:p>
      <w:pPr>
        <w:pStyle w:val="2"/>
        <w:rPr>
          <w:lang w:eastAsia="zh-CN"/>
        </w:rPr>
      </w:pPr>
    </w:p>
    <w:p>
      <w:pPr>
        <w:pStyle w:val="2"/>
        <w:rPr>
          <w:lang w:eastAsia="zh-CN"/>
        </w:rPr>
      </w:pPr>
    </w:p>
    <w:p>
      <w:pPr>
        <w:pStyle w:val="2"/>
        <w:rPr>
          <w:lang w:eastAsia="zh-CN"/>
        </w:rPr>
      </w:pPr>
    </w:p>
    <w:p>
      <w:pPr>
        <w:pStyle w:val="2"/>
        <w:rPr>
          <w:lang w:eastAsia="zh-CN"/>
        </w:rPr>
      </w:pPr>
    </w:p>
    <w:p>
      <w:pPr>
        <w:pStyle w:val="2"/>
        <w:rPr>
          <w:lang w:eastAsia="zh-CN"/>
        </w:rPr>
      </w:pPr>
    </w:p>
    <w:p>
      <w:pPr>
        <w:pStyle w:val="2"/>
        <w:rPr>
          <w:lang w:eastAsia="zh-CN"/>
        </w:rPr>
      </w:pPr>
    </w:p>
    <w:p>
      <w:pPr>
        <w:pStyle w:val="2"/>
        <w:rPr>
          <w:lang w:eastAsia="zh-CN"/>
        </w:rPr>
      </w:pPr>
    </w:p>
    <w:p>
      <w:pPr>
        <w:pStyle w:val="2"/>
        <w:rPr>
          <w:lang w:eastAsia="zh-CN"/>
        </w:rPr>
      </w:pPr>
    </w:p>
    <w:p>
      <w:pPr>
        <w:pStyle w:val="2"/>
        <w:rPr>
          <w:lang w:eastAsia="zh-CN"/>
        </w:rPr>
      </w:pPr>
    </w:p>
    <w:p>
      <w:pPr>
        <w:pStyle w:val="2"/>
        <w:rPr>
          <w:lang w:eastAsia="zh-CN"/>
        </w:rPr>
      </w:pPr>
    </w:p>
    <w:p>
      <w:pPr>
        <w:pStyle w:val="2"/>
        <w:rPr>
          <w:lang w:eastAsia="zh-CN"/>
        </w:rPr>
      </w:pPr>
    </w:p>
    <w:p>
      <w:pPr>
        <w:pStyle w:val="2"/>
        <w:rPr>
          <w:lang w:eastAsia="zh-CN"/>
        </w:rPr>
      </w:pPr>
    </w:p>
    <w:p>
      <w:pPr>
        <w:pStyle w:val="2"/>
        <w:rPr>
          <w:lang w:eastAsia="zh-CN"/>
        </w:rPr>
      </w:pPr>
    </w:p>
    <w:p>
      <w:pPr>
        <w:pStyle w:val="2"/>
        <w:rPr>
          <w:lang w:eastAsia="zh-CN"/>
        </w:rPr>
      </w:pPr>
    </w:p>
    <w:p>
      <w:pPr>
        <w:spacing w:line="460" w:lineRule="exact"/>
        <w:rPr>
          <w:rFonts w:cs="宋体"/>
          <w:b/>
          <w:color w:val="333333"/>
          <w:kern w:val="0"/>
          <w:sz w:val="28"/>
          <w:szCs w:val="28"/>
        </w:rPr>
      </w:pPr>
    </w:p>
    <w:p>
      <w:pPr>
        <w:spacing w:line="460" w:lineRule="exact"/>
        <w:rPr>
          <w:rFonts w:cs="宋体"/>
          <w:b/>
          <w:color w:val="333333"/>
          <w:kern w:val="0"/>
          <w:sz w:val="28"/>
          <w:szCs w:val="28"/>
        </w:rPr>
      </w:pPr>
      <w:r>
        <w:rPr>
          <w:rFonts w:hint="eastAsia" w:cs="宋体"/>
          <w:b/>
          <w:color w:val="333333"/>
          <w:kern w:val="0"/>
          <w:sz w:val="28"/>
          <w:szCs w:val="28"/>
        </w:rPr>
        <w:t>1</w:t>
      </w:r>
      <w:r>
        <w:rPr>
          <w:rFonts w:cs="宋体"/>
          <w:b/>
          <w:color w:val="333333"/>
          <w:kern w:val="0"/>
          <w:sz w:val="28"/>
          <w:szCs w:val="28"/>
        </w:rPr>
        <w:t>.</w:t>
      </w:r>
      <w:r>
        <w:rPr>
          <w:rFonts w:hint="eastAsia" w:cs="宋体"/>
          <w:b/>
          <w:color w:val="333333"/>
          <w:kern w:val="0"/>
          <w:sz w:val="28"/>
          <w:szCs w:val="28"/>
        </w:rPr>
        <w:t>《课程目标达成情况情况分析及持续改进报告》模板</w:t>
      </w:r>
    </w:p>
    <w:p>
      <w:pPr>
        <w:snapToGrid w:val="0"/>
        <w:spacing w:line="300" w:lineRule="auto"/>
        <w:jc w:val="center"/>
        <w:rPr>
          <w:rFonts w:eastAsia="仿宋_GB2312"/>
          <w:b/>
          <w:sz w:val="52"/>
          <w:szCs w:val="48"/>
        </w:rPr>
      </w:pPr>
    </w:p>
    <w:p>
      <w:pPr>
        <w:snapToGrid w:val="0"/>
        <w:spacing w:line="300" w:lineRule="auto"/>
        <w:jc w:val="center"/>
        <w:rPr>
          <w:rFonts w:cs="仿宋"/>
          <w:b/>
          <w:sz w:val="56"/>
          <w:szCs w:val="48"/>
        </w:rPr>
      </w:pPr>
      <w:r>
        <w:rPr>
          <w:rFonts w:hint="eastAsia" w:cs="仿宋"/>
          <w:b/>
          <w:sz w:val="56"/>
          <w:szCs w:val="48"/>
        </w:rPr>
        <w:t>*</w:t>
      </w:r>
      <w:r>
        <w:rPr>
          <w:rFonts w:cs="仿宋"/>
          <w:b/>
          <w:sz w:val="56"/>
          <w:szCs w:val="48"/>
        </w:rPr>
        <w:t>*</w:t>
      </w:r>
      <w:r>
        <w:rPr>
          <w:rFonts w:hint="eastAsia" w:cs="仿宋"/>
          <w:b/>
          <w:sz w:val="56"/>
          <w:szCs w:val="48"/>
        </w:rPr>
        <w:t>学院</w:t>
      </w:r>
    </w:p>
    <w:p>
      <w:pPr>
        <w:snapToGrid w:val="0"/>
        <w:spacing w:line="300" w:lineRule="auto"/>
        <w:jc w:val="center"/>
        <w:rPr>
          <w:rFonts w:ascii="微软雅黑" w:hAnsi="微软雅黑" w:eastAsia="微软雅黑"/>
          <w:b/>
          <w:bCs/>
          <w:sz w:val="48"/>
          <w:szCs w:val="48"/>
        </w:rPr>
      </w:pPr>
      <w:r>
        <w:rPr>
          <w:rFonts w:hint="eastAsia" w:cs="仿宋"/>
          <w:b/>
          <w:bCs/>
          <w:sz w:val="48"/>
          <w:szCs w:val="48"/>
        </w:rPr>
        <w:t>课程目标达成情况分析及持续改进报告</w:t>
      </w:r>
    </w:p>
    <w:p>
      <w:pPr>
        <w:snapToGrid w:val="0"/>
        <w:spacing w:line="300" w:lineRule="auto"/>
        <w:jc w:val="center"/>
        <w:rPr>
          <w:b/>
          <w:bCs/>
          <w:sz w:val="52"/>
        </w:rPr>
      </w:pPr>
    </w:p>
    <w:p>
      <w:pPr>
        <w:snapToGrid w:val="0"/>
        <w:spacing w:before="217" w:beforeLines="50" w:line="360" w:lineRule="auto"/>
        <w:ind w:firstLine="1134" w:firstLineChars="353"/>
        <w:rPr>
          <w:rFonts w:eastAsia="仿宋_GB2312"/>
          <w:b/>
          <w:szCs w:val="32"/>
        </w:rPr>
      </w:pPr>
    </w:p>
    <w:p>
      <w:pPr>
        <w:snapToGrid w:val="0"/>
        <w:spacing w:before="217" w:beforeLines="50" w:line="360" w:lineRule="auto"/>
        <w:ind w:firstLine="1134" w:firstLineChars="353"/>
        <w:rPr>
          <w:rFonts w:eastAsia="仿宋_GB2312"/>
          <w:b/>
          <w:szCs w:val="32"/>
          <w:u w:val="single"/>
        </w:rPr>
      </w:pPr>
      <w:r>
        <w:rPr>
          <w:rFonts w:hint="eastAsia" w:eastAsia="仿宋_GB2312"/>
          <w:b/>
          <w:szCs w:val="32"/>
        </w:rPr>
        <w:t>课程名称</w:t>
      </w:r>
      <w:r>
        <w:rPr>
          <w:rFonts w:eastAsia="仿宋_GB2312"/>
          <w:b/>
          <w:szCs w:val="32"/>
        </w:rPr>
        <w:t xml:space="preserve">    </w:t>
      </w:r>
      <w:r>
        <w:rPr>
          <w:rFonts w:eastAsia="仿宋_GB2312"/>
          <w:b/>
          <w:szCs w:val="32"/>
          <w:u w:val="single"/>
        </w:rPr>
        <w:t xml:space="preserve">                          </w:t>
      </w:r>
    </w:p>
    <w:p>
      <w:pPr>
        <w:snapToGrid w:val="0"/>
        <w:spacing w:before="217" w:beforeLines="50" w:line="360" w:lineRule="auto"/>
        <w:ind w:firstLine="1134" w:firstLineChars="353"/>
        <w:rPr>
          <w:rFonts w:eastAsia="仿宋_GB2312"/>
          <w:b/>
          <w:szCs w:val="32"/>
        </w:rPr>
      </w:pPr>
      <w:r>
        <w:rPr>
          <w:rFonts w:hint="eastAsia" w:eastAsia="仿宋_GB2312"/>
          <w:b/>
          <w:szCs w:val="32"/>
        </w:rPr>
        <w:t>课程负责人</w:t>
      </w:r>
      <w:r>
        <w:rPr>
          <w:rFonts w:eastAsia="仿宋_GB2312"/>
          <w:b/>
          <w:szCs w:val="32"/>
        </w:rPr>
        <w:t xml:space="preserve">  </w:t>
      </w:r>
      <w:r>
        <w:rPr>
          <w:rFonts w:eastAsia="仿宋_GB2312"/>
          <w:b/>
          <w:szCs w:val="32"/>
          <w:u w:val="single"/>
        </w:rPr>
        <w:t xml:space="preserve">                          </w:t>
      </w:r>
    </w:p>
    <w:p>
      <w:pPr>
        <w:snapToGrid w:val="0"/>
        <w:spacing w:before="217" w:beforeLines="50" w:line="360" w:lineRule="auto"/>
        <w:ind w:firstLine="1134" w:firstLineChars="353"/>
        <w:rPr>
          <w:rFonts w:eastAsia="仿宋_GB2312"/>
          <w:b/>
          <w:szCs w:val="32"/>
          <w:u w:val="single"/>
        </w:rPr>
      </w:pPr>
      <w:r>
        <w:rPr>
          <w:rFonts w:hint="eastAsia" w:eastAsia="仿宋_GB2312"/>
          <w:b/>
          <w:szCs w:val="32"/>
        </w:rPr>
        <w:t>任课教师</w:t>
      </w:r>
      <w:r>
        <w:rPr>
          <w:rFonts w:eastAsia="仿宋_GB2312"/>
          <w:b/>
          <w:szCs w:val="32"/>
        </w:rPr>
        <w:t xml:space="preserve">    </w:t>
      </w:r>
      <w:r>
        <w:rPr>
          <w:rFonts w:eastAsia="仿宋_GB2312"/>
          <w:b/>
          <w:szCs w:val="32"/>
          <w:u w:val="single"/>
        </w:rPr>
        <w:t xml:space="preserve">                          </w:t>
      </w:r>
    </w:p>
    <w:p>
      <w:pPr>
        <w:snapToGrid w:val="0"/>
        <w:spacing w:before="217" w:beforeLines="50" w:line="360" w:lineRule="auto"/>
        <w:ind w:firstLine="1134" w:firstLineChars="353"/>
        <w:rPr>
          <w:rFonts w:eastAsia="仿宋_GB2312"/>
          <w:b/>
          <w:szCs w:val="32"/>
        </w:rPr>
      </w:pPr>
      <w:r>
        <w:rPr>
          <w:rFonts w:hint="eastAsia" w:eastAsia="仿宋_GB2312"/>
          <w:b/>
          <w:szCs w:val="32"/>
        </w:rPr>
        <w:t>开课学期</w:t>
      </w:r>
      <w:r>
        <w:rPr>
          <w:rFonts w:eastAsia="仿宋_GB2312"/>
          <w:b/>
          <w:szCs w:val="32"/>
        </w:rPr>
        <w:t xml:space="preserve">    </w:t>
      </w:r>
      <w:r>
        <w:rPr>
          <w:rFonts w:eastAsia="仿宋_GB2312"/>
          <w:b/>
          <w:szCs w:val="32"/>
          <w:u w:val="single"/>
        </w:rPr>
        <w:t xml:space="preserve">  </w:t>
      </w:r>
      <w:r>
        <w:rPr>
          <w:rFonts w:ascii="Times New Roman" w:hAnsi="Times New Roman" w:eastAsia="仿宋_GB2312" w:cs="Times New Roman"/>
          <w:b/>
          <w:szCs w:val="32"/>
          <w:u w:val="single"/>
        </w:rPr>
        <w:t>20  ~20  学年第  学期</w:t>
      </w:r>
      <w:r>
        <w:rPr>
          <w:rFonts w:eastAsia="仿宋_GB2312"/>
          <w:b/>
          <w:szCs w:val="32"/>
          <w:u w:val="single"/>
        </w:rPr>
        <w:t xml:space="preserve">   </w:t>
      </w:r>
    </w:p>
    <w:p>
      <w:pPr>
        <w:numPr>
          <w:ilvl w:val="0"/>
          <w:numId w:val="3"/>
        </w:numPr>
        <w:snapToGrid w:val="0"/>
        <w:spacing w:before="652" w:beforeLines="150" w:after="217" w:afterLines="50" w:line="300" w:lineRule="auto"/>
        <w:rPr>
          <w:rFonts w:ascii="微软雅黑" w:hAnsi="微软雅黑" w:eastAsia="微软雅黑" w:cs="Times New Roman"/>
          <w:sz w:val="28"/>
        </w:rPr>
        <w:sectPr>
          <w:pgSz w:w="11906" w:h="16838"/>
          <w:pgMar w:top="1440" w:right="1800" w:bottom="1440" w:left="1800" w:header="851" w:footer="992" w:gutter="0"/>
          <w:pgNumType w:fmt="decimal"/>
          <w:cols w:space="720" w:num="1"/>
          <w:docGrid w:type="lines" w:linePitch="435" w:charSpace="0"/>
        </w:sectPr>
      </w:pPr>
    </w:p>
    <w:p>
      <w:pPr>
        <w:snapToGrid w:val="0"/>
        <w:spacing w:before="468" w:beforeLines="150" w:after="156" w:afterLines="50" w:line="300" w:lineRule="auto"/>
        <w:rPr>
          <w:rFonts w:ascii="宋体" w:hAnsi="宋体" w:eastAsia="宋体" w:cs="宋体"/>
          <w:b/>
          <w:bCs/>
          <w:sz w:val="24"/>
          <w:szCs w:val="24"/>
        </w:rPr>
      </w:pPr>
      <w:r>
        <w:rPr>
          <w:rFonts w:hint="eastAsia" w:ascii="宋体" w:hAnsi="宋体" w:eastAsia="宋体" w:cs="宋体"/>
          <w:b/>
          <w:bCs/>
          <w:sz w:val="24"/>
          <w:szCs w:val="24"/>
        </w:rPr>
        <w:t>一、课程基本情况介绍</w:t>
      </w:r>
    </w:p>
    <w:tbl>
      <w:tblPr>
        <w:tblStyle w:val="4"/>
        <w:tblW w:w="9064" w:type="dxa"/>
        <w:tblInd w:w="1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2"/>
        <w:gridCol w:w="1236"/>
        <w:gridCol w:w="1472"/>
        <w:gridCol w:w="4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2" w:type="dxa"/>
            <w:vAlign w:val="center"/>
          </w:tcPr>
          <w:p>
            <w:pPr>
              <w:spacing w:line="240" w:lineRule="auto"/>
              <w:rPr>
                <w:rFonts w:ascii="宋体" w:hAnsi="宋体" w:eastAsia="宋体" w:cs="宋体"/>
                <w:bCs/>
                <w:sz w:val="24"/>
                <w:szCs w:val="24"/>
              </w:rPr>
            </w:pPr>
            <w:r>
              <w:rPr>
                <w:rFonts w:hint="eastAsia" w:ascii="宋体" w:hAnsi="宋体" w:eastAsia="宋体" w:cs="宋体"/>
                <w:bCs/>
                <w:sz w:val="24"/>
                <w:szCs w:val="24"/>
              </w:rPr>
              <w:t>课程编号：</w:t>
            </w:r>
          </w:p>
        </w:tc>
        <w:tc>
          <w:tcPr>
            <w:tcW w:w="1236" w:type="dxa"/>
            <w:vAlign w:val="center"/>
          </w:tcPr>
          <w:p>
            <w:pPr>
              <w:spacing w:line="240" w:lineRule="auto"/>
              <w:rPr>
                <w:rFonts w:ascii="宋体" w:hAnsi="宋体" w:eastAsia="宋体" w:cs="宋体"/>
                <w:sz w:val="24"/>
                <w:szCs w:val="24"/>
              </w:rPr>
            </w:pPr>
          </w:p>
        </w:tc>
        <w:tc>
          <w:tcPr>
            <w:tcW w:w="1472" w:type="dxa"/>
            <w:vAlign w:val="center"/>
          </w:tcPr>
          <w:p>
            <w:pPr>
              <w:spacing w:line="240" w:lineRule="auto"/>
              <w:rPr>
                <w:rFonts w:ascii="宋体" w:hAnsi="宋体" w:eastAsia="宋体" w:cs="宋体"/>
                <w:bCs/>
                <w:sz w:val="24"/>
                <w:szCs w:val="24"/>
              </w:rPr>
            </w:pPr>
            <w:r>
              <w:rPr>
                <w:rFonts w:hint="eastAsia" w:ascii="宋体" w:hAnsi="宋体" w:eastAsia="宋体" w:cs="宋体"/>
                <w:bCs/>
                <w:sz w:val="24"/>
                <w:szCs w:val="24"/>
              </w:rPr>
              <w:t>课程名称：</w:t>
            </w:r>
          </w:p>
        </w:tc>
        <w:tc>
          <w:tcPr>
            <w:tcW w:w="4824" w:type="dxa"/>
            <w:vAlign w:val="center"/>
          </w:tcPr>
          <w:p>
            <w:pPr>
              <w:spacing w:line="240" w:lineRule="auto"/>
              <w:rPr>
                <w:rFonts w:ascii="宋体" w:hAnsi="宋体" w:eastAsia="宋体" w:cs="宋体"/>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2" w:type="dxa"/>
            <w:vAlign w:val="center"/>
          </w:tcPr>
          <w:p>
            <w:pPr>
              <w:spacing w:line="240" w:lineRule="auto"/>
              <w:rPr>
                <w:rFonts w:ascii="宋体" w:hAnsi="宋体" w:eastAsia="宋体" w:cs="宋体"/>
                <w:bCs/>
                <w:sz w:val="24"/>
                <w:szCs w:val="24"/>
              </w:rPr>
            </w:pPr>
            <w:r>
              <w:rPr>
                <w:rFonts w:hint="eastAsia" w:ascii="宋体" w:hAnsi="宋体" w:eastAsia="宋体" w:cs="宋体"/>
                <w:bCs/>
                <w:sz w:val="24"/>
                <w:szCs w:val="24"/>
              </w:rPr>
              <w:t>开课单位：</w:t>
            </w:r>
          </w:p>
        </w:tc>
        <w:tc>
          <w:tcPr>
            <w:tcW w:w="1236" w:type="dxa"/>
            <w:vAlign w:val="center"/>
          </w:tcPr>
          <w:p>
            <w:pPr>
              <w:spacing w:line="240" w:lineRule="auto"/>
              <w:rPr>
                <w:rFonts w:ascii="宋体" w:hAnsi="宋体" w:eastAsia="宋体" w:cs="宋体"/>
                <w:sz w:val="24"/>
                <w:szCs w:val="24"/>
              </w:rPr>
            </w:pPr>
          </w:p>
        </w:tc>
        <w:tc>
          <w:tcPr>
            <w:tcW w:w="1472" w:type="dxa"/>
            <w:vAlign w:val="center"/>
          </w:tcPr>
          <w:p>
            <w:pPr>
              <w:spacing w:line="240" w:lineRule="auto"/>
              <w:rPr>
                <w:rFonts w:ascii="宋体" w:hAnsi="宋体" w:eastAsia="宋体" w:cs="宋体"/>
                <w:bCs/>
                <w:sz w:val="24"/>
                <w:szCs w:val="24"/>
              </w:rPr>
            </w:pPr>
            <w:r>
              <w:rPr>
                <w:rFonts w:hint="eastAsia" w:ascii="宋体" w:hAnsi="宋体" w:eastAsia="宋体" w:cs="宋体"/>
                <w:bCs/>
                <w:sz w:val="24"/>
                <w:szCs w:val="24"/>
              </w:rPr>
              <w:t>英文名称：</w:t>
            </w:r>
          </w:p>
        </w:tc>
        <w:tc>
          <w:tcPr>
            <w:tcW w:w="4824" w:type="dxa"/>
            <w:vAlign w:val="center"/>
          </w:tcPr>
          <w:p>
            <w:pPr>
              <w:spacing w:line="240" w:lineRule="auto"/>
              <w:rPr>
                <w:rFonts w:ascii="宋体" w:hAnsi="宋体" w:eastAsia="宋体" w:cs="宋体"/>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2" w:type="dxa"/>
            <w:vAlign w:val="center"/>
          </w:tcPr>
          <w:p>
            <w:pPr>
              <w:spacing w:line="240" w:lineRule="auto"/>
              <w:rPr>
                <w:rFonts w:ascii="宋体" w:hAnsi="宋体" w:eastAsia="宋体" w:cs="宋体"/>
                <w:bCs/>
                <w:sz w:val="24"/>
                <w:szCs w:val="24"/>
              </w:rPr>
            </w:pPr>
            <w:r>
              <w:rPr>
                <w:rFonts w:hint="eastAsia" w:ascii="宋体" w:hAnsi="宋体" w:eastAsia="宋体" w:cs="宋体"/>
                <w:bCs/>
                <w:sz w:val="24"/>
                <w:szCs w:val="24"/>
              </w:rPr>
              <w:t>总 学 分：</w:t>
            </w:r>
          </w:p>
        </w:tc>
        <w:tc>
          <w:tcPr>
            <w:tcW w:w="1236" w:type="dxa"/>
            <w:vAlign w:val="center"/>
          </w:tcPr>
          <w:p>
            <w:pPr>
              <w:spacing w:line="240" w:lineRule="auto"/>
              <w:rPr>
                <w:rFonts w:ascii="宋体" w:hAnsi="宋体" w:eastAsia="宋体" w:cs="宋体"/>
                <w:sz w:val="24"/>
                <w:szCs w:val="24"/>
              </w:rPr>
            </w:pPr>
          </w:p>
        </w:tc>
        <w:tc>
          <w:tcPr>
            <w:tcW w:w="1472" w:type="dxa"/>
            <w:vAlign w:val="center"/>
          </w:tcPr>
          <w:p>
            <w:pPr>
              <w:spacing w:line="240" w:lineRule="auto"/>
              <w:rPr>
                <w:rFonts w:ascii="宋体" w:hAnsi="宋体" w:eastAsia="宋体" w:cs="宋体"/>
                <w:bCs/>
                <w:sz w:val="24"/>
                <w:szCs w:val="24"/>
              </w:rPr>
            </w:pPr>
            <w:r>
              <w:rPr>
                <w:rFonts w:hint="eastAsia" w:ascii="宋体" w:hAnsi="宋体" w:eastAsia="宋体" w:cs="宋体"/>
                <w:bCs/>
                <w:sz w:val="24"/>
                <w:szCs w:val="24"/>
              </w:rPr>
              <w:t>学时说明：</w:t>
            </w:r>
          </w:p>
        </w:tc>
        <w:tc>
          <w:tcPr>
            <w:tcW w:w="4824" w:type="dxa"/>
            <w:vAlign w:val="center"/>
          </w:tcPr>
          <w:p>
            <w:pPr>
              <w:spacing w:line="240" w:lineRule="auto"/>
              <w:rPr>
                <w:rFonts w:ascii="宋体" w:hAnsi="宋体" w:eastAsia="宋体" w:cs="宋体"/>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2" w:type="dxa"/>
            <w:vAlign w:val="center"/>
          </w:tcPr>
          <w:p>
            <w:pPr>
              <w:spacing w:line="240" w:lineRule="auto"/>
              <w:rPr>
                <w:rFonts w:ascii="宋体" w:hAnsi="宋体" w:eastAsia="宋体" w:cs="宋体"/>
                <w:bCs/>
                <w:sz w:val="24"/>
                <w:szCs w:val="24"/>
              </w:rPr>
            </w:pPr>
            <w:r>
              <w:rPr>
                <w:rFonts w:hint="eastAsia" w:ascii="宋体" w:hAnsi="宋体" w:eastAsia="宋体" w:cs="宋体"/>
                <w:bCs/>
                <w:sz w:val="24"/>
                <w:szCs w:val="24"/>
              </w:rPr>
              <w:t>课程性质：</w:t>
            </w:r>
          </w:p>
        </w:tc>
        <w:tc>
          <w:tcPr>
            <w:tcW w:w="7532" w:type="dxa"/>
            <w:gridSpan w:val="3"/>
            <w:vAlign w:val="center"/>
          </w:tcPr>
          <w:p>
            <w:pPr>
              <w:spacing w:line="240" w:lineRule="auto"/>
              <w:rPr>
                <w:rFonts w:ascii="宋体" w:hAnsi="宋体" w:eastAsia="宋体" w:cs="宋体"/>
                <w:color w:val="000000"/>
                <w:sz w:val="24"/>
                <w:szCs w:val="24"/>
              </w:rPr>
            </w:pPr>
            <w:r>
              <w:rPr>
                <w:rFonts w:hint="eastAsia" w:ascii="宋体" w:hAnsi="宋体" w:eastAsia="宋体" w:cs="宋体"/>
                <w:color w:val="000000"/>
                <w:sz w:val="24"/>
                <w:szCs w:val="24"/>
              </w:rPr>
              <w:t>□公共必修 □综合素质 □专业基础 □专业主干 □专业发展</w:t>
            </w:r>
          </w:p>
          <w:p>
            <w:pPr>
              <w:spacing w:line="240" w:lineRule="auto"/>
              <w:rPr>
                <w:rFonts w:ascii="宋体" w:hAnsi="宋体" w:eastAsia="宋体" w:cs="宋体"/>
                <w:color w:val="000000"/>
                <w:sz w:val="24"/>
                <w:szCs w:val="24"/>
              </w:rPr>
            </w:pPr>
            <w:r>
              <w:rPr>
                <w:rFonts w:hint="eastAsia" w:ascii="宋体" w:hAnsi="宋体" w:eastAsia="宋体" w:cs="宋体"/>
                <w:color w:val="000000"/>
                <w:sz w:val="24"/>
                <w:szCs w:val="24"/>
              </w:rPr>
              <w:t>□教师教育 □创新创业教育</w:t>
            </w:r>
          </w:p>
          <w:p>
            <w:pPr>
              <w:spacing w:line="240" w:lineRule="auto"/>
              <w:rPr>
                <w:rFonts w:ascii="宋体" w:hAnsi="宋体" w:eastAsia="宋体" w:cs="宋体"/>
                <w:color w:val="000000"/>
                <w:sz w:val="24"/>
                <w:szCs w:val="24"/>
              </w:rPr>
            </w:pPr>
            <w:r>
              <w:rPr>
                <w:rFonts w:hint="eastAsia" w:ascii="宋体" w:hAnsi="宋体" w:eastAsia="宋体" w:cs="宋体"/>
                <w:color w:val="000000"/>
                <w:sz w:val="24"/>
                <w:szCs w:val="24"/>
              </w:rPr>
              <w:t>□理论课程 □实验/实训课程</w:t>
            </w:r>
          </w:p>
          <w:p>
            <w:pPr>
              <w:spacing w:line="240" w:lineRule="auto"/>
              <w:rPr>
                <w:rFonts w:ascii="宋体" w:hAnsi="宋体" w:eastAsia="宋体" w:cs="宋体"/>
                <w:color w:val="FF0000"/>
                <w:sz w:val="24"/>
                <w:szCs w:val="24"/>
              </w:rPr>
            </w:pPr>
            <w:r>
              <w:rPr>
                <w:rFonts w:hint="eastAsia" w:ascii="宋体" w:hAnsi="宋体" w:eastAsia="宋体" w:cs="宋体"/>
                <w:color w:val="000000"/>
                <w:sz w:val="24"/>
                <w:szCs w:val="24"/>
              </w:rPr>
              <w:t>□必修课程 □选修课程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1532" w:type="dxa"/>
            <w:vAlign w:val="center"/>
          </w:tcPr>
          <w:p>
            <w:pPr>
              <w:spacing w:line="240" w:lineRule="auto"/>
              <w:rPr>
                <w:rFonts w:ascii="宋体" w:hAnsi="宋体" w:eastAsia="宋体" w:cs="宋体"/>
                <w:bCs/>
                <w:sz w:val="24"/>
                <w:szCs w:val="24"/>
              </w:rPr>
            </w:pPr>
            <w:r>
              <w:rPr>
                <w:rFonts w:hint="eastAsia" w:ascii="宋体" w:hAnsi="宋体" w:eastAsia="宋体" w:cs="宋体"/>
                <w:bCs/>
                <w:sz w:val="24"/>
                <w:szCs w:val="24"/>
              </w:rPr>
              <w:t>考核方式：</w:t>
            </w:r>
          </w:p>
        </w:tc>
        <w:tc>
          <w:tcPr>
            <w:tcW w:w="1236" w:type="dxa"/>
            <w:vAlign w:val="center"/>
          </w:tcPr>
          <w:p>
            <w:pPr>
              <w:spacing w:line="240" w:lineRule="auto"/>
              <w:rPr>
                <w:rFonts w:ascii="宋体" w:hAnsi="宋体" w:eastAsia="宋体" w:cs="宋体"/>
                <w:color w:val="FF0000"/>
                <w:sz w:val="24"/>
                <w:szCs w:val="24"/>
              </w:rPr>
            </w:pPr>
          </w:p>
        </w:tc>
        <w:tc>
          <w:tcPr>
            <w:tcW w:w="1472" w:type="dxa"/>
            <w:vAlign w:val="center"/>
          </w:tcPr>
          <w:p>
            <w:pPr>
              <w:spacing w:line="240" w:lineRule="auto"/>
              <w:rPr>
                <w:rFonts w:ascii="宋体" w:hAnsi="宋体" w:eastAsia="宋体" w:cs="宋体"/>
                <w:bCs/>
                <w:sz w:val="24"/>
                <w:szCs w:val="24"/>
              </w:rPr>
            </w:pPr>
            <w:r>
              <w:rPr>
                <w:rFonts w:hint="eastAsia" w:ascii="宋体" w:hAnsi="宋体" w:eastAsia="宋体" w:cs="宋体"/>
                <w:bCs/>
                <w:sz w:val="24"/>
                <w:szCs w:val="24"/>
              </w:rPr>
              <w:t>成绩评定：</w:t>
            </w:r>
          </w:p>
        </w:tc>
        <w:tc>
          <w:tcPr>
            <w:tcW w:w="4824" w:type="dxa"/>
            <w:vAlign w:val="center"/>
          </w:tcPr>
          <w:p>
            <w:pPr>
              <w:spacing w:line="240" w:lineRule="auto"/>
              <w:rPr>
                <w:rFonts w:ascii="宋体" w:hAnsi="宋体" w:eastAsia="宋体" w:cs="宋体"/>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2" w:type="dxa"/>
            <w:vAlign w:val="center"/>
          </w:tcPr>
          <w:p>
            <w:pPr>
              <w:spacing w:line="240" w:lineRule="auto"/>
              <w:rPr>
                <w:rFonts w:ascii="宋体" w:hAnsi="宋体" w:eastAsia="宋体" w:cs="宋体"/>
                <w:bCs/>
                <w:sz w:val="24"/>
                <w:szCs w:val="24"/>
              </w:rPr>
            </w:pPr>
            <w:r>
              <w:rPr>
                <w:rFonts w:hint="eastAsia" w:ascii="宋体" w:hAnsi="宋体" w:eastAsia="宋体" w:cs="宋体"/>
                <w:bCs/>
                <w:sz w:val="24"/>
                <w:szCs w:val="24"/>
              </w:rPr>
              <w:t>适用专业：</w:t>
            </w:r>
          </w:p>
        </w:tc>
        <w:tc>
          <w:tcPr>
            <w:tcW w:w="1236" w:type="dxa"/>
            <w:vAlign w:val="center"/>
          </w:tcPr>
          <w:p>
            <w:pPr>
              <w:spacing w:line="240" w:lineRule="auto"/>
              <w:rPr>
                <w:rFonts w:ascii="宋体" w:hAnsi="宋体" w:eastAsia="宋体" w:cs="宋体"/>
                <w:color w:val="FF0000"/>
                <w:sz w:val="24"/>
                <w:szCs w:val="24"/>
              </w:rPr>
            </w:pPr>
          </w:p>
        </w:tc>
        <w:tc>
          <w:tcPr>
            <w:tcW w:w="1472" w:type="dxa"/>
            <w:vAlign w:val="center"/>
          </w:tcPr>
          <w:p>
            <w:pPr>
              <w:spacing w:line="240" w:lineRule="auto"/>
              <w:rPr>
                <w:rFonts w:ascii="宋体" w:hAnsi="宋体" w:eastAsia="宋体" w:cs="宋体"/>
                <w:bCs/>
                <w:sz w:val="24"/>
                <w:szCs w:val="24"/>
              </w:rPr>
            </w:pPr>
            <w:r>
              <w:rPr>
                <w:rFonts w:hint="eastAsia" w:ascii="宋体" w:hAnsi="宋体" w:eastAsia="宋体" w:cs="宋体"/>
                <w:bCs/>
                <w:sz w:val="24"/>
                <w:szCs w:val="24"/>
              </w:rPr>
              <w:t>先修课程：</w:t>
            </w:r>
          </w:p>
        </w:tc>
        <w:tc>
          <w:tcPr>
            <w:tcW w:w="4824" w:type="dxa"/>
            <w:vAlign w:val="center"/>
          </w:tcPr>
          <w:p>
            <w:pPr>
              <w:spacing w:line="240" w:lineRule="auto"/>
              <w:rPr>
                <w:rFonts w:ascii="宋体" w:hAnsi="宋体" w:eastAsia="宋体" w:cs="宋体"/>
                <w:sz w:val="24"/>
                <w:szCs w:val="24"/>
              </w:rPr>
            </w:pPr>
          </w:p>
        </w:tc>
      </w:tr>
    </w:tbl>
    <w:p>
      <w:pPr>
        <w:pStyle w:val="2"/>
        <w:rPr>
          <w:b/>
          <w:bCs/>
          <w:kern w:val="2"/>
          <w:sz w:val="24"/>
          <w:szCs w:val="24"/>
          <w:lang w:eastAsia="zh-CN"/>
        </w:rPr>
      </w:pPr>
      <w:r>
        <w:rPr>
          <w:rFonts w:hint="eastAsia"/>
          <w:b/>
          <w:bCs/>
          <w:kern w:val="2"/>
          <w:sz w:val="24"/>
          <w:szCs w:val="24"/>
          <w:lang w:eastAsia="zh-CN"/>
        </w:rPr>
        <w:t>二、教学大纲中规定的课程目标与毕业要求指标点的对应关系</w:t>
      </w:r>
    </w:p>
    <w:tbl>
      <w:tblPr>
        <w:tblStyle w:val="4"/>
        <w:tblW w:w="9075" w:type="dxa"/>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3544"/>
        <w:gridCol w:w="4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63" w:type="dxa"/>
            <w:shd w:val="clear" w:color="auto" w:fill="auto"/>
            <w:vAlign w:val="center"/>
          </w:tcPr>
          <w:p>
            <w:pPr>
              <w:pStyle w:val="2"/>
              <w:autoSpaceDE/>
              <w:autoSpaceDN/>
              <w:snapToGrid w:val="0"/>
              <w:spacing w:line="240" w:lineRule="auto"/>
              <w:jc w:val="center"/>
              <w:rPr>
                <w:kern w:val="2"/>
                <w:sz w:val="24"/>
                <w:szCs w:val="24"/>
                <w:lang w:eastAsia="zh-CN"/>
              </w:rPr>
            </w:pPr>
            <w:r>
              <w:rPr>
                <w:rFonts w:hint="eastAsia"/>
                <w:kern w:val="2"/>
                <w:sz w:val="24"/>
                <w:szCs w:val="24"/>
                <w:lang w:eastAsia="zh-CN"/>
              </w:rPr>
              <w:t>毕业要求</w:t>
            </w:r>
          </w:p>
        </w:tc>
        <w:tc>
          <w:tcPr>
            <w:tcW w:w="3544" w:type="dxa"/>
            <w:shd w:val="clear" w:color="auto" w:fill="auto"/>
            <w:vAlign w:val="center"/>
          </w:tcPr>
          <w:p>
            <w:pPr>
              <w:pStyle w:val="2"/>
              <w:autoSpaceDE/>
              <w:autoSpaceDN/>
              <w:snapToGrid w:val="0"/>
              <w:spacing w:line="240" w:lineRule="auto"/>
              <w:jc w:val="center"/>
              <w:rPr>
                <w:kern w:val="2"/>
                <w:sz w:val="24"/>
                <w:szCs w:val="24"/>
                <w:lang w:eastAsia="zh-CN"/>
              </w:rPr>
            </w:pPr>
            <w:r>
              <w:rPr>
                <w:rFonts w:hint="eastAsia"/>
                <w:kern w:val="2"/>
                <w:sz w:val="24"/>
                <w:szCs w:val="24"/>
                <w:lang w:eastAsia="zh-CN"/>
              </w:rPr>
              <w:t>毕业要求指标点</w:t>
            </w:r>
          </w:p>
        </w:tc>
        <w:tc>
          <w:tcPr>
            <w:tcW w:w="4268" w:type="dxa"/>
            <w:shd w:val="clear" w:color="auto" w:fill="auto"/>
            <w:vAlign w:val="center"/>
          </w:tcPr>
          <w:p>
            <w:pPr>
              <w:pStyle w:val="2"/>
              <w:autoSpaceDE/>
              <w:autoSpaceDN/>
              <w:snapToGrid w:val="0"/>
              <w:spacing w:line="240" w:lineRule="auto"/>
              <w:jc w:val="center"/>
              <w:rPr>
                <w:kern w:val="2"/>
                <w:sz w:val="24"/>
                <w:szCs w:val="24"/>
                <w:lang w:eastAsia="zh-CN"/>
              </w:rPr>
            </w:pPr>
            <w:r>
              <w:rPr>
                <w:rFonts w:hint="eastAsia"/>
                <w:kern w:val="2"/>
                <w:sz w:val="24"/>
                <w:szCs w:val="24"/>
                <w:lang w:eastAsia="zh-CN"/>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63" w:type="dxa"/>
            <w:vAlign w:val="center"/>
          </w:tcPr>
          <w:p>
            <w:pPr>
              <w:pStyle w:val="2"/>
              <w:autoSpaceDE/>
              <w:autoSpaceDN/>
              <w:snapToGrid w:val="0"/>
              <w:spacing w:line="240" w:lineRule="auto"/>
              <w:jc w:val="center"/>
              <w:rPr>
                <w:kern w:val="2"/>
                <w:sz w:val="24"/>
                <w:szCs w:val="24"/>
                <w:lang w:eastAsia="zh-CN"/>
              </w:rPr>
            </w:pPr>
          </w:p>
        </w:tc>
        <w:tc>
          <w:tcPr>
            <w:tcW w:w="3544" w:type="dxa"/>
            <w:vAlign w:val="center"/>
          </w:tcPr>
          <w:p>
            <w:pPr>
              <w:pStyle w:val="2"/>
              <w:autoSpaceDE/>
              <w:autoSpaceDN/>
              <w:snapToGrid w:val="0"/>
              <w:spacing w:line="240" w:lineRule="auto"/>
              <w:jc w:val="center"/>
              <w:rPr>
                <w:kern w:val="2"/>
                <w:sz w:val="24"/>
                <w:szCs w:val="24"/>
                <w:lang w:eastAsia="zh-CN"/>
              </w:rPr>
            </w:pPr>
          </w:p>
        </w:tc>
        <w:tc>
          <w:tcPr>
            <w:tcW w:w="4268" w:type="dxa"/>
            <w:vAlign w:val="center"/>
          </w:tcPr>
          <w:p>
            <w:pPr>
              <w:pStyle w:val="2"/>
              <w:autoSpaceDE/>
              <w:autoSpaceDN/>
              <w:snapToGrid w:val="0"/>
              <w:spacing w:line="240" w:lineRule="auto"/>
              <w:jc w:val="center"/>
              <w:rPr>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63" w:type="dxa"/>
            <w:vAlign w:val="center"/>
          </w:tcPr>
          <w:p>
            <w:pPr>
              <w:pStyle w:val="2"/>
              <w:autoSpaceDE/>
              <w:autoSpaceDN/>
              <w:snapToGrid w:val="0"/>
              <w:spacing w:line="240" w:lineRule="auto"/>
              <w:jc w:val="center"/>
              <w:rPr>
                <w:kern w:val="2"/>
                <w:sz w:val="24"/>
                <w:szCs w:val="24"/>
                <w:lang w:eastAsia="zh-CN"/>
              </w:rPr>
            </w:pPr>
          </w:p>
        </w:tc>
        <w:tc>
          <w:tcPr>
            <w:tcW w:w="3544" w:type="dxa"/>
            <w:vAlign w:val="center"/>
          </w:tcPr>
          <w:p>
            <w:pPr>
              <w:pStyle w:val="2"/>
              <w:autoSpaceDE/>
              <w:autoSpaceDN/>
              <w:snapToGrid w:val="0"/>
              <w:spacing w:line="240" w:lineRule="auto"/>
              <w:jc w:val="center"/>
              <w:rPr>
                <w:kern w:val="2"/>
                <w:sz w:val="24"/>
                <w:szCs w:val="24"/>
                <w:lang w:eastAsia="zh-CN"/>
              </w:rPr>
            </w:pPr>
          </w:p>
        </w:tc>
        <w:tc>
          <w:tcPr>
            <w:tcW w:w="4268" w:type="dxa"/>
            <w:vAlign w:val="center"/>
          </w:tcPr>
          <w:p>
            <w:pPr>
              <w:pStyle w:val="2"/>
              <w:autoSpaceDE/>
              <w:autoSpaceDN/>
              <w:snapToGrid w:val="0"/>
              <w:spacing w:line="240" w:lineRule="auto"/>
              <w:jc w:val="center"/>
              <w:rPr>
                <w:kern w:val="2"/>
                <w:sz w:val="24"/>
                <w:szCs w:val="24"/>
                <w:lang w:eastAsia="zh-CN"/>
              </w:rPr>
            </w:pPr>
          </w:p>
        </w:tc>
      </w:tr>
    </w:tbl>
    <w:p>
      <w:pPr>
        <w:pStyle w:val="2"/>
        <w:rPr>
          <w:b/>
          <w:bCs/>
          <w:kern w:val="2"/>
          <w:sz w:val="24"/>
          <w:szCs w:val="24"/>
          <w:lang w:eastAsia="zh-CN"/>
        </w:rPr>
      </w:pPr>
      <w:r>
        <w:rPr>
          <w:rFonts w:hint="eastAsia"/>
          <w:b/>
          <w:bCs/>
          <w:kern w:val="2"/>
          <w:sz w:val="24"/>
          <w:szCs w:val="24"/>
          <w:lang w:eastAsia="zh-CN"/>
        </w:rPr>
        <w:t>三、课程考核方式</w:t>
      </w:r>
    </w:p>
    <w:tbl>
      <w:tblPr>
        <w:tblStyle w:val="5"/>
        <w:tblW w:w="0" w:type="auto"/>
        <w:tblInd w:w="1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5"/>
        <w:gridCol w:w="665"/>
        <w:gridCol w:w="1346"/>
        <w:gridCol w:w="1407"/>
        <w:gridCol w:w="1211"/>
        <w:gridCol w:w="1211"/>
        <w:gridCol w:w="1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vMerge w:val="restart"/>
            <w:vAlign w:val="center"/>
          </w:tcPr>
          <w:p>
            <w:pPr>
              <w:pStyle w:val="2"/>
              <w:autoSpaceDE/>
              <w:autoSpaceDN/>
              <w:snapToGrid w:val="0"/>
              <w:spacing w:line="240" w:lineRule="auto"/>
              <w:jc w:val="center"/>
              <w:rPr>
                <w:kern w:val="2"/>
                <w:sz w:val="24"/>
                <w:szCs w:val="24"/>
                <w:lang w:eastAsia="zh-CN"/>
              </w:rPr>
            </w:pPr>
            <w:r>
              <w:rPr>
                <w:rFonts w:hint="eastAsia"/>
                <w:kern w:val="2"/>
                <w:sz w:val="24"/>
                <w:szCs w:val="24"/>
                <w:lang w:eastAsia="zh-CN"/>
              </w:rPr>
              <w:t>毕业要求指标点</w:t>
            </w:r>
          </w:p>
        </w:tc>
        <w:tc>
          <w:tcPr>
            <w:tcW w:w="713" w:type="dxa"/>
            <w:vMerge w:val="restart"/>
            <w:vAlign w:val="center"/>
          </w:tcPr>
          <w:p>
            <w:pPr>
              <w:pStyle w:val="2"/>
              <w:autoSpaceDE/>
              <w:autoSpaceDN/>
              <w:snapToGrid w:val="0"/>
              <w:spacing w:line="240" w:lineRule="auto"/>
              <w:jc w:val="center"/>
              <w:rPr>
                <w:kern w:val="2"/>
                <w:sz w:val="24"/>
                <w:szCs w:val="24"/>
                <w:lang w:eastAsia="zh-CN"/>
              </w:rPr>
            </w:pPr>
            <w:r>
              <w:rPr>
                <w:rFonts w:hint="eastAsia"/>
                <w:kern w:val="2"/>
                <w:sz w:val="24"/>
                <w:szCs w:val="24"/>
                <w:lang w:eastAsia="zh-CN"/>
              </w:rPr>
              <w:t>课程目标</w:t>
            </w:r>
          </w:p>
        </w:tc>
        <w:tc>
          <w:tcPr>
            <w:tcW w:w="7441" w:type="dxa"/>
            <w:gridSpan w:val="5"/>
          </w:tcPr>
          <w:p>
            <w:pPr>
              <w:pStyle w:val="2"/>
              <w:autoSpaceDE/>
              <w:autoSpaceDN/>
              <w:snapToGrid w:val="0"/>
              <w:spacing w:line="240" w:lineRule="auto"/>
              <w:jc w:val="center"/>
              <w:rPr>
                <w:kern w:val="2"/>
                <w:sz w:val="24"/>
                <w:szCs w:val="24"/>
                <w:lang w:eastAsia="zh-CN"/>
              </w:rPr>
            </w:pPr>
            <w:r>
              <w:rPr>
                <w:rFonts w:hint="eastAsia"/>
                <w:kern w:val="2"/>
                <w:sz w:val="24"/>
                <w:szCs w:val="24"/>
                <w:lang w:eastAsia="zh-CN"/>
              </w:rPr>
              <w:t>考核方式及权重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vMerge w:val="continue"/>
          </w:tcPr>
          <w:p>
            <w:pPr>
              <w:pStyle w:val="2"/>
              <w:autoSpaceDE/>
              <w:autoSpaceDN/>
              <w:snapToGrid w:val="0"/>
              <w:spacing w:line="240" w:lineRule="auto"/>
              <w:jc w:val="center"/>
              <w:rPr>
                <w:kern w:val="2"/>
                <w:sz w:val="24"/>
                <w:szCs w:val="24"/>
                <w:lang w:eastAsia="zh-CN"/>
              </w:rPr>
            </w:pPr>
          </w:p>
        </w:tc>
        <w:tc>
          <w:tcPr>
            <w:tcW w:w="713" w:type="dxa"/>
            <w:vMerge w:val="continue"/>
          </w:tcPr>
          <w:p>
            <w:pPr>
              <w:pStyle w:val="2"/>
              <w:autoSpaceDE/>
              <w:autoSpaceDN/>
              <w:snapToGrid w:val="0"/>
              <w:spacing w:line="240" w:lineRule="auto"/>
              <w:jc w:val="center"/>
              <w:rPr>
                <w:kern w:val="2"/>
                <w:sz w:val="24"/>
                <w:szCs w:val="24"/>
                <w:lang w:eastAsia="zh-CN"/>
              </w:rPr>
            </w:pPr>
          </w:p>
        </w:tc>
        <w:tc>
          <w:tcPr>
            <w:tcW w:w="1441" w:type="dxa"/>
            <w:vAlign w:val="center"/>
          </w:tcPr>
          <w:p>
            <w:pPr>
              <w:pStyle w:val="2"/>
              <w:autoSpaceDE/>
              <w:autoSpaceDN/>
              <w:snapToGrid w:val="0"/>
              <w:spacing w:line="240" w:lineRule="auto"/>
              <w:jc w:val="center"/>
              <w:rPr>
                <w:kern w:val="2"/>
                <w:sz w:val="24"/>
                <w:szCs w:val="24"/>
                <w:lang w:eastAsia="zh-CN"/>
              </w:rPr>
            </w:pPr>
            <w:r>
              <w:rPr>
                <w:rFonts w:hint="eastAsia"/>
                <w:kern w:val="2"/>
                <w:sz w:val="24"/>
                <w:szCs w:val="24"/>
                <w:lang w:eastAsia="zh-CN"/>
              </w:rPr>
              <w:t>线上学习（分）</w:t>
            </w:r>
          </w:p>
        </w:tc>
        <w:tc>
          <w:tcPr>
            <w:tcW w:w="1516" w:type="dxa"/>
            <w:vAlign w:val="center"/>
          </w:tcPr>
          <w:p>
            <w:pPr>
              <w:pStyle w:val="2"/>
              <w:autoSpaceDE/>
              <w:autoSpaceDN/>
              <w:snapToGrid w:val="0"/>
              <w:spacing w:line="240" w:lineRule="auto"/>
              <w:jc w:val="center"/>
              <w:rPr>
                <w:kern w:val="2"/>
                <w:sz w:val="24"/>
                <w:szCs w:val="24"/>
                <w:lang w:eastAsia="zh-CN"/>
              </w:rPr>
            </w:pPr>
            <w:r>
              <w:rPr>
                <w:rFonts w:hint="eastAsia"/>
                <w:kern w:val="2"/>
                <w:sz w:val="24"/>
                <w:szCs w:val="24"/>
                <w:lang w:eastAsia="zh-CN"/>
              </w:rPr>
              <w:t>作业（分）</w:t>
            </w:r>
          </w:p>
        </w:tc>
        <w:tc>
          <w:tcPr>
            <w:tcW w:w="1275" w:type="dxa"/>
            <w:vAlign w:val="center"/>
          </w:tcPr>
          <w:p>
            <w:pPr>
              <w:pStyle w:val="2"/>
              <w:autoSpaceDE/>
              <w:autoSpaceDN/>
              <w:snapToGrid w:val="0"/>
              <w:spacing w:line="240" w:lineRule="auto"/>
              <w:jc w:val="center"/>
              <w:rPr>
                <w:kern w:val="2"/>
                <w:sz w:val="24"/>
                <w:szCs w:val="24"/>
                <w:lang w:eastAsia="zh-CN"/>
              </w:rPr>
            </w:pPr>
            <w:r>
              <w:rPr>
                <w:rFonts w:hint="eastAsia"/>
                <w:kern w:val="2"/>
                <w:sz w:val="24"/>
                <w:szCs w:val="24"/>
                <w:lang w:eastAsia="zh-CN"/>
              </w:rPr>
              <w:t>课堂测验（分）</w:t>
            </w:r>
          </w:p>
        </w:tc>
        <w:tc>
          <w:tcPr>
            <w:tcW w:w="1275" w:type="dxa"/>
            <w:vAlign w:val="center"/>
          </w:tcPr>
          <w:p>
            <w:pPr>
              <w:pStyle w:val="2"/>
              <w:autoSpaceDE/>
              <w:autoSpaceDN/>
              <w:snapToGrid w:val="0"/>
              <w:spacing w:line="240" w:lineRule="auto"/>
              <w:jc w:val="center"/>
              <w:rPr>
                <w:kern w:val="2"/>
                <w:sz w:val="24"/>
                <w:szCs w:val="24"/>
                <w:lang w:eastAsia="zh-CN"/>
              </w:rPr>
            </w:pPr>
            <w:r>
              <w:rPr>
                <w:rFonts w:hint="eastAsia"/>
                <w:kern w:val="2"/>
                <w:sz w:val="24"/>
                <w:szCs w:val="24"/>
                <w:lang w:eastAsia="zh-CN"/>
              </w:rPr>
              <w:t>期中考试（分）</w:t>
            </w:r>
          </w:p>
        </w:tc>
        <w:tc>
          <w:tcPr>
            <w:tcW w:w="1934" w:type="dxa"/>
            <w:vAlign w:val="center"/>
          </w:tcPr>
          <w:p>
            <w:pPr>
              <w:pStyle w:val="2"/>
              <w:autoSpaceDE/>
              <w:autoSpaceDN/>
              <w:snapToGrid w:val="0"/>
              <w:spacing w:line="240" w:lineRule="auto"/>
              <w:jc w:val="center"/>
              <w:rPr>
                <w:kern w:val="2"/>
                <w:sz w:val="24"/>
                <w:szCs w:val="24"/>
                <w:lang w:eastAsia="zh-CN"/>
              </w:rPr>
            </w:pPr>
            <w:r>
              <w:rPr>
                <w:rFonts w:hint="eastAsia"/>
                <w:kern w:val="2"/>
                <w:sz w:val="24"/>
                <w:szCs w:val="24"/>
                <w:lang w:eastAsia="zh-CN"/>
              </w:rPr>
              <w:t>期末考核（分）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vMerge w:val="continue"/>
          </w:tcPr>
          <w:p>
            <w:pPr>
              <w:pStyle w:val="2"/>
              <w:autoSpaceDE/>
              <w:autoSpaceDN/>
              <w:snapToGrid w:val="0"/>
              <w:spacing w:line="240" w:lineRule="auto"/>
              <w:jc w:val="center"/>
              <w:rPr>
                <w:kern w:val="2"/>
                <w:sz w:val="24"/>
                <w:szCs w:val="24"/>
                <w:lang w:eastAsia="zh-CN"/>
              </w:rPr>
            </w:pPr>
          </w:p>
        </w:tc>
        <w:tc>
          <w:tcPr>
            <w:tcW w:w="713" w:type="dxa"/>
            <w:vMerge w:val="continue"/>
          </w:tcPr>
          <w:p>
            <w:pPr>
              <w:pStyle w:val="2"/>
              <w:autoSpaceDE/>
              <w:autoSpaceDN/>
              <w:snapToGrid w:val="0"/>
              <w:spacing w:line="240" w:lineRule="auto"/>
              <w:jc w:val="center"/>
              <w:rPr>
                <w:kern w:val="2"/>
                <w:sz w:val="24"/>
                <w:szCs w:val="24"/>
                <w:lang w:eastAsia="zh-CN"/>
              </w:rPr>
            </w:pPr>
          </w:p>
        </w:tc>
        <w:tc>
          <w:tcPr>
            <w:tcW w:w="1441" w:type="dxa"/>
            <w:vAlign w:val="center"/>
          </w:tcPr>
          <w:p>
            <w:pPr>
              <w:pStyle w:val="2"/>
              <w:autoSpaceDE/>
              <w:autoSpaceDN/>
              <w:snapToGrid w:val="0"/>
              <w:spacing w:line="240" w:lineRule="auto"/>
              <w:jc w:val="center"/>
              <w:rPr>
                <w:kern w:val="2"/>
                <w:sz w:val="24"/>
                <w:szCs w:val="24"/>
                <w:lang w:eastAsia="zh-CN"/>
              </w:rPr>
            </w:pPr>
            <w:r>
              <w:rPr>
                <w:rFonts w:hint="eastAsia"/>
                <w:kern w:val="2"/>
                <w:sz w:val="24"/>
                <w:szCs w:val="24"/>
                <w:lang w:eastAsia="zh-CN"/>
              </w:rPr>
              <w:t>%</w:t>
            </w:r>
          </w:p>
        </w:tc>
        <w:tc>
          <w:tcPr>
            <w:tcW w:w="1516" w:type="dxa"/>
            <w:vAlign w:val="center"/>
          </w:tcPr>
          <w:p>
            <w:pPr>
              <w:pStyle w:val="2"/>
              <w:autoSpaceDE/>
              <w:autoSpaceDN/>
              <w:snapToGrid w:val="0"/>
              <w:spacing w:line="240" w:lineRule="auto"/>
              <w:jc w:val="center"/>
              <w:rPr>
                <w:kern w:val="2"/>
                <w:sz w:val="24"/>
                <w:szCs w:val="24"/>
                <w:lang w:eastAsia="zh-CN"/>
              </w:rPr>
            </w:pPr>
            <w:r>
              <w:rPr>
                <w:rFonts w:hint="eastAsia"/>
                <w:kern w:val="2"/>
                <w:sz w:val="24"/>
                <w:szCs w:val="24"/>
                <w:lang w:eastAsia="zh-CN"/>
              </w:rPr>
              <w:t>%</w:t>
            </w:r>
          </w:p>
        </w:tc>
        <w:tc>
          <w:tcPr>
            <w:tcW w:w="1275" w:type="dxa"/>
            <w:vAlign w:val="center"/>
          </w:tcPr>
          <w:p>
            <w:pPr>
              <w:pStyle w:val="2"/>
              <w:autoSpaceDE/>
              <w:autoSpaceDN/>
              <w:snapToGrid w:val="0"/>
              <w:spacing w:line="240" w:lineRule="auto"/>
              <w:jc w:val="center"/>
              <w:rPr>
                <w:kern w:val="2"/>
                <w:sz w:val="24"/>
                <w:szCs w:val="24"/>
                <w:lang w:eastAsia="zh-CN"/>
              </w:rPr>
            </w:pPr>
            <w:r>
              <w:rPr>
                <w:rFonts w:hint="eastAsia"/>
                <w:kern w:val="2"/>
                <w:sz w:val="24"/>
                <w:szCs w:val="24"/>
                <w:lang w:eastAsia="zh-CN"/>
              </w:rPr>
              <w:t>%</w:t>
            </w:r>
          </w:p>
        </w:tc>
        <w:tc>
          <w:tcPr>
            <w:tcW w:w="1275" w:type="dxa"/>
            <w:vAlign w:val="center"/>
          </w:tcPr>
          <w:p>
            <w:pPr>
              <w:pStyle w:val="2"/>
              <w:autoSpaceDE/>
              <w:autoSpaceDN/>
              <w:snapToGrid w:val="0"/>
              <w:spacing w:line="240" w:lineRule="auto"/>
              <w:jc w:val="center"/>
              <w:rPr>
                <w:kern w:val="2"/>
                <w:sz w:val="24"/>
                <w:szCs w:val="24"/>
                <w:lang w:eastAsia="zh-CN"/>
              </w:rPr>
            </w:pPr>
            <w:r>
              <w:rPr>
                <w:rFonts w:hint="eastAsia"/>
                <w:kern w:val="2"/>
                <w:sz w:val="24"/>
                <w:szCs w:val="24"/>
                <w:lang w:eastAsia="zh-CN"/>
              </w:rPr>
              <w:t>%</w:t>
            </w:r>
          </w:p>
        </w:tc>
        <w:tc>
          <w:tcPr>
            <w:tcW w:w="1934" w:type="dxa"/>
            <w:vAlign w:val="center"/>
          </w:tcPr>
          <w:p>
            <w:pPr>
              <w:pStyle w:val="2"/>
              <w:autoSpaceDE/>
              <w:autoSpaceDN/>
              <w:snapToGrid w:val="0"/>
              <w:spacing w:line="240" w:lineRule="auto"/>
              <w:jc w:val="center"/>
              <w:rPr>
                <w:kern w:val="2"/>
                <w:sz w:val="24"/>
                <w:szCs w:val="24"/>
                <w:lang w:eastAsia="zh-CN"/>
              </w:rPr>
            </w:pPr>
            <w:r>
              <w:rPr>
                <w:rFonts w:hint="eastAsia"/>
                <w:kern w:val="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vAlign w:val="center"/>
          </w:tcPr>
          <w:p>
            <w:pPr>
              <w:pStyle w:val="2"/>
              <w:autoSpaceDE/>
              <w:autoSpaceDN/>
              <w:snapToGrid w:val="0"/>
              <w:spacing w:line="240" w:lineRule="auto"/>
              <w:jc w:val="center"/>
              <w:rPr>
                <w:kern w:val="2"/>
                <w:sz w:val="24"/>
                <w:szCs w:val="24"/>
                <w:lang w:eastAsia="zh-CN"/>
              </w:rPr>
            </w:pPr>
          </w:p>
        </w:tc>
        <w:tc>
          <w:tcPr>
            <w:tcW w:w="713" w:type="dxa"/>
            <w:vAlign w:val="center"/>
          </w:tcPr>
          <w:p>
            <w:pPr>
              <w:pStyle w:val="2"/>
              <w:autoSpaceDE/>
              <w:autoSpaceDN/>
              <w:snapToGrid w:val="0"/>
              <w:spacing w:line="240" w:lineRule="auto"/>
              <w:jc w:val="center"/>
              <w:rPr>
                <w:kern w:val="2"/>
                <w:sz w:val="24"/>
                <w:szCs w:val="24"/>
                <w:lang w:eastAsia="zh-CN"/>
              </w:rPr>
            </w:pPr>
          </w:p>
        </w:tc>
        <w:tc>
          <w:tcPr>
            <w:tcW w:w="1441" w:type="dxa"/>
            <w:vAlign w:val="center"/>
          </w:tcPr>
          <w:p>
            <w:pPr>
              <w:pStyle w:val="2"/>
              <w:autoSpaceDE/>
              <w:autoSpaceDN/>
              <w:snapToGrid w:val="0"/>
              <w:spacing w:line="240" w:lineRule="auto"/>
              <w:jc w:val="center"/>
              <w:rPr>
                <w:kern w:val="2"/>
                <w:sz w:val="24"/>
                <w:szCs w:val="24"/>
                <w:lang w:eastAsia="zh-CN"/>
              </w:rPr>
            </w:pPr>
          </w:p>
        </w:tc>
        <w:tc>
          <w:tcPr>
            <w:tcW w:w="1516" w:type="dxa"/>
            <w:vAlign w:val="center"/>
          </w:tcPr>
          <w:p>
            <w:pPr>
              <w:pStyle w:val="2"/>
              <w:autoSpaceDE/>
              <w:autoSpaceDN/>
              <w:snapToGrid w:val="0"/>
              <w:spacing w:line="240" w:lineRule="auto"/>
              <w:jc w:val="center"/>
              <w:rPr>
                <w:kern w:val="2"/>
                <w:sz w:val="24"/>
                <w:szCs w:val="24"/>
                <w:lang w:eastAsia="zh-CN"/>
              </w:rPr>
            </w:pPr>
          </w:p>
        </w:tc>
        <w:tc>
          <w:tcPr>
            <w:tcW w:w="1275" w:type="dxa"/>
            <w:vAlign w:val="center"/>
          </w:tcPr>
          <w:p>
            <w:pPr>
              <w:pStyle w:val="2"/>
              <w:autoSpaceDE/>
              <w:autoSpaceDN/>
              <w:snapToGrid w:val="0"/>
              <w:spacing w:line="240" w:lineRule="auto"/>
              <w:jc w:val="center"/>
              <w:rPr>
                <w:kern w:val="2"/>
                <w:sz w:val="24"/>
                <w:szCs w:val="24"/>
                <w:lang w:eastAsia="zh-CN"/>
              </w:rPr>
            </w:pPr>
          </w:p>
        </w:tc>
        <w:tc>
          <w:tcPr>
            <w:tcW w:w="1275" w:type="dxa"/>
            <w:vAlign w:val="center"/>
          </w:tcPr>
          <w:p>
            <w:pPr>
              <w:pStyle w:val="2"/>
              <w:autoSpaceDE/>
              <w:autoSpaceDN/>
              <w:snapToGrid w:val="0"/>
              <w:spacing w:line="240" w:lineRule="auto"/>
              <w:jc w:val="center"/>
              <w:rPr>
                <w:kern w:val="2"/>
                <w:sz w:val="24"/>
                <w:szCs w:val="24"/>
                <w:lang w:eastAsia="zh-CN"/>
              </w:rPr>
            </w:pPr>
          </w:p>
        </w:tc>
        <w:tc>
          <w:tcPr>
            <w:tcW w:w="1934" w:type="dxa"/>
            <w:vAlign w:val="center"/>
          </w:tcPr>
          <w:p>
            <w:pPr>
              <w:pStyle w:val="2"/>
              <w:autoSpaceDE/>
              <w:autoSpaceDN/>
              <w:snapToGrid w:val="0"/>
              <w:spacing w:line="240" w:lineRule="auto"/>
              <w:jc w:val="center"/>
              <w:rPr>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vAlign w:val="center"/>
          </w:tcPr>
          <w:p>
            <w:pPr>
              <w:pStyle w:val="2"/>
              <w:autoSpaceDE/>
              <w:autoSpaceDN/>
              <w:snapToGrid w:val="0"/>
              <w:spacing w:line="240" w:lineRule="auto"/>
              <w:jc w:val="center"/>
              <w:rPr>
                <w:kern w:val="2"/>
                <w:sz w:val="24"/>
                <w:szCs w:val="24"/>
                <w:lang w:eastAsia="zh-CN"/>
              </w:rPr>
            </w:pPr>
          </w:p>
        </w:tc>
        <w:tc>
          <w:tcPr>
            <w:tcW w:w="713" w:type="dxa"/>
            <w:vAlign w:val="center"/>
          </w:tcPr>
          <w:p>
            <w:pPr>
              <w:pStyle w:val="2"/>
              <w:autoSpaceDE/>
              <w:autoSpaceDN/>
              <w:snapToGrid w:val="0"/>
              <w:spacing w:line="240" w:lineRule="auto"/>
              <w:jc w:val="center"/>
              <w:rPr>
                <w:kern w:val="2"/>
                <w:sz w:val="24"/>
                <w:szCs w:val="24"/>
                <w:lang w:eastAsia="zh-CN"/>
              </w:rPr>
            </w:pPr>
          </w:p>
        </w:tc>
        <w:tc>
          <w:tcPr>
            <w:tcW w:w="1441" w:type="dxa"/>
            <w:vAlign w:val="center"/>
          </w:tcPr>
          <w:p>
            <w:pPr>
              <w:pStyle w:val="2"/>
              <w:autoSpaceDE/>
              <w:autoSpaceDN/>
              <w:snapToGrid w:val="0"/>
              <w:spacing w:line="240" w:lineRule="auto"/>
              <w:jc w:val="center"/>
              <w:rPr>
                <w:kern w:val="2"/>
                <w:sz w:val="24"/>
                <w:szCs w:val="24"/>
                <w:lang w:eastAsia="zh-CN"/>
              </w:rPr>
            </w:pPr>
          </w:p>
        </w:tc>
        <w:tc>
          <w:tcPr>
            <w:tcW w:w="1516" w:type="dxa"/>
            <w:vAlign w:val="center"/>
          </w:tcPr>
          <w:p>
            <w:pPr>
              <w:pStyle w:val="2"/>
              <w:autoSpaceDE/>
              <w:autoSpaceDN/>
              <w:snapToGrid w:val="0"/>
              <w:spacing w:line="240" w:lineRule="auto"/>
              <w:jc w:val="center"/>
              <w:rPr>
                <w:kern w:val="2"/>
                <w:sz w:val="24"/>
                <w:szCs w:val="24"/>
                <w:lang w:eastAsia="zh-CN"/>
              </w:rPr>
            </w:pPr>
          </w:p>
        </w:tc>
        <w:tc>
          <w:tcPr>
            <w:tcW w:w="1275" w:type="dxa"/>
            <w:vAlign w:val="center"/>
          </w:tcPr>
          <w:p>
            <w:pPr>
              <w:pStyle w:val="2"/>
              <w:autoSpaceDE/>
              <w:autoSpaceDN/>
              <w:snapToGrid w:val="0"/>
              <w:spacing w:line="240" w:lineRule="auto"/>
              <w:jc w:val="center"/>
              <w:rPr>
                <w:kern w:val="2"/>
                <w:sz w:val="24"/>
                <w:szCs w:val="24"/>
                <w:lang w:eastAsia="zh-CN"/>
              </w:rPr>
            </w:pPr>
          </w:p>
        </w:tc>
        <w:tc>
          <w:tcPr>
            <w:tcW w:w="1275" w:type="dxa"/>
            <w:vAlign w:val="center"/>
          </w:tcPr>
          <w:p>
            <w:pPr>
              <w:pStyle w:val="2"/>
              <w:autoSpaceDE/>
              <w:autoSpaceDN/>
              <w:snapToGrid w:val="0"/>
              <w:spacing w:line="240" w:lineRule="auto"/>
              <w:jc w:val="center"/>
              <w:rPr>
                <w:kern w:val="2"/>
                <w:sz w:val="24"/>
                <w:szCs w:val="24"/>
                <w:lang w:eastAsia="zh-CN"/>
              </w:rPr>
            </w:pPr>
          </w:p>
        </w:tc>
        <w:tc>
          <w:tcPr>
            <w:tcW w:w="1934" w:type="dxa"/>
            <w:vAlign w:val="center"/>
          </w:tcPr>
          <w:p>
            <w:pPr>
              <w:pStyle w:val="2"/>
              <w:autoSpaceDE/>
              <w:autoSpaceDN/>
              <w:snapToGrid w:val="0"/>
              <w:spacing w:line="240" w:lineRule="auto"/>
              <w:jc w:val="center"/>
              <w:rPr>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vAlign w:val="center"/>
          </w:tcPr>
          <w:p>
            <w:pPr>
              <w:pStyle w:val="2"/>
              <w:autoSpaceDE/>
              <w:autoSpaceDN/>
              <w:snapToGrid w:val="0"/>
              <w:spacing w:line="240" w:lineRule="auto"/>
              <w:jc w:val="center"/>
              <w:rPr>
                <w:kern w:val="2"/>
                <w:sz w:val="24"/>
                <w:szCs w:val="24"/>
                <w:lang w:eastAsia="zh-CN"/>
              </w:rPr>
            </w:pPr>
          </w:p>
        </w:tc>
        <w:tc>
          <w:tcPr>
            <w:tcW w:w="713" w:type="dxa"/>
            <w:vAlign w:val="center"/>
          </w:tcPr>
          <w:p>
            <w:pPr>
              <w:pStyle w:val="2"/>
              <w:autoSpaceDE/>
              <w:autoSpaceDN/>
              <w:snapToGrid w:val="0"/>
              <w:spacing w:line="240" w:lineRule="auto"/>
              <w:jc w:val="center"/>
              <w:rPr>
                <w:kern w:val="2"/>
                <w:sz w:val="24"/>
                <w:szCs w:val="24"/>
                <w:lang w:eastAsia="zh-CN"/>
              </w:rPr>
            </w:pPr>
          </w:p>
        </w:tc>
        <w:tc>
          <w:tcPr>
            <w:tcW w:w="1441" w:type="dxa"/>
            <w:vAlign w:val="center"/>
          </w:tcPr>
          <w:p>
            <w:pPr>
              <w:pStyle w:val="2"/>
              <w:autoSpaceDE/>
              <w:autoSpaceDN/>
              <w:snapToGrid w:val="0"/>
              <w:spacing w:line="240" w:lineRule="auto"/>
              <w:jc w:val="center"/>
              <w:rPr>
                <w:kern w:val="2"/>
                <w:sz w:val="24"/>
                <w:szCs w:val="24"/>
                <w:lang w:eastAsia="zh-CN"/>
              </w:rPr>
            </w:pPr>
          </w:p>
        </w:tc>
        <w:tc>
          <w:tcPr>
            <w:tcW w:w="1516" w:type="dxa"/>
            <w:vAlign w:val="center"/>
          </w:tcPr>
          <w:p>
            <w:pPr>
              <w:pStyle w:val="2"/>
              <w:autoSpaceDE/>
              <w:autoSpaceDN/>
              <w:snapToGrid w:val="0"/>
              <w:spacing w:line="240" w:lineRule="auto"/>
              <w:jc w:val="center"/>
              <w:rPr>
                <w:kern w:val="2"/>
                <w:sz w:val="24"/>
                <w:szCs w:val="24"/>
                <w:lang w:eastAsia="zh-CN"/>
              </w:rPr>
            </w:pPr>
          </w:p>
        </w:tc>
        <w:tc>
          <w:tcPr>
            <w:tcW w:w="1275" w:type="dxa"/>
            <w:vAlign w:val="center"/>
          </w:tcPr>
          <w:p>
            <w:pPr>
              <w:pStyle w:val="2"/>
              <w:autoSpaceDE/>
              <w:autoSpaceDN/>
              <w:snapToGrid w:val="0"/>
              <w:spacing w:line="240" w:lineRule="auto"/>
              <w:jc w:val="center"/>
              <w:rPr>
                <w:kern w:val="2"/>
                <w:sz w:val="24"/>
                <w:szCs w:val="24"/>
                <w:lang w:eastAsia="zh-CN"/>
              </w:rPr>
            </w:pPr>
          </w:p>
        </w:tc>
        <w:tc>
          <w:tcPr>
            <w:tcW w:w="1275" w:type="dxa"/>
            <w:vAlign w:val="center"/>
          </w:tcPr>
          <w:p>
            <w:pPr>
              <w:pStyle w:val="2"/>
              <w:autoSpaceDE/>
              <w:autoSpaceDN/>
              <w:snapToGrid w:val="0"/>
              <w:spacing w:line="240" w:lineRule="auto"/>
              <w:jc w:val="center"/>
              <w:rPr>
                <w:kern w:val="2"/>
                <w:sz w:val="24"/>
                <w:szCs w:val="24"/>
                <w:lang w:eastAsia="zh-CN"/>
              </w:rPr>
            </w:pPr>
          </w:p>
        </w:tc>
        <w:tc>
          <w:tcPr>
            <w:tcW w:w="1934" w:type="dxa"/>
            <w:vAlign w:val="center"/>
          </w:tcPr>
          <w:p>
            <w:pPr>
              <w:pStyle w:val="2"/>
              <w:autoSpaceDE/>
              <w:autoSpaceDN/>
              <w:snapToGrid w:val="0"/>
              <w:spacing w:line="240" w:lineRule="auto"/>
              <w:jc w:val="center"/>
              <w:rPr>
                <w:kern w:val="2"/>
                <w:sz w:val="24"/>
                <w:szCs w:val="24"/>
                <w:lang w:eastAsia="zh-CN"/>
              </w:rPr>
            </w:pPr>
          </w:p>
        </w:tc>
      </w:tr>
    </w:tbl>
    <w:p>
      <w:pPr>
        <w:pStyle w:val="2"/>
        <w:numPr>
          <w:ilvl w:val="0"/>
          <w:numId w:val="4"/>
        </w:numPr>
        <w:rPr>
          <w:b/>
          <w:bCs/>
          <w:kern w:val="2"/>
          <w:sz w:val="24"/>
          <w:szCs w:val="24"/>
          <w:lang w:eastAsia="zh-CN"/>
        </w:rPr>
      </w:pPr>
      <w:r>
        <w:rPr>
          <w:rFonts w:hint="eastAsia"/>
          <w:b/>
          <w:bCs/>
          <w:kern w:val="2"/>
          <w:sz w:val="24"/>
          <w:szCs w:val="24"/>
          <w:lang w:eastAsia="zh-CN"/>
        </w:rPr>
        <w:t>考核标准</w:t>
      </w:r>
    </w:p>
    <w:p>
      <w:pPr>
        <w:pStyle w:val="2"/>
        <w:rPr>
          <w:kern w:val="2"/>
          <w:sz w:val="24"/>
          <w:szCs w:val="24"/>
          <w:lang w:eastAsia="zh-CN"/>
        </w:rPr>
      </w:pPr>
      <w:r>
        <w:rPr>
          <w:rFonts w:hint="eastAsia"/>
          <w:kern w:val="2"/>
          <w:sz w:val="24"/>
          <w:szCs w:val="24"/>
          <w:lang w:eastAsia="zh-CN"/>
        </w:rPr>
        <w:t>（一）线上学习</w:t>
      </w:r>
    </w:p>
    <w:tbl>
      <w:tblPr>
        <w:tblStyle w:val="5"/>
        <w:tblW w:w="0" w:type="auto"/>
        <w:tblInd w:w="1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0"/>
        <w:gridCol w:w="1494"/>
        <w:gridCol w:w="1368"/>
        <w:gridCol w:w="1424"/>
        <w:gridCol w:w="1358"/>
        <w:gridCol w:w="1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7" w:type="dxa"/>
            <w:vAlign w:val="center"/>
          </w:tcPr>
          <w:p>
            <w:pPr>
              <w:pStyle w:val="2"/>
              <w:autoSpaceDE/>
              <w:autoSpaceDN/>
              <w:snapToGrid w:val="0"/>
              <w:spacing w:line="240" w:lineRule="auto"/>
              <w:jc w:val="center"/>
              <w:rPr>
                <w:kern w:val="2"/>
                <w:sz w:val="24"/>
                <w:szCs w:val="24"/>
                <w:lang w:eastAsia="zh-CN"/>
              </w:rPr>
            </w:pPr>
            <w:r>
              <w:rPr>
                <w:rFonts w:hint="eastAsia"/>
                <w:kern w:val="2"/>
                <w:sz w:val="24"/>
                <w:szCs w:val="24"/>
                <w:lang w:eastAsia="zh-CN"/>
              </w:rPr>
              <w:t>考核标准</w:t>
            </w:r>
          </w:p>
        </w:tc>
        <w:tc>
          <w:tcPr>
            <w:tcW w:w="1584" w:type="dxa"/>
            <w:vAlign w:val="center"/>
          </w:tcPr>
          <w:p>
            <w:pPr>
              <w:pStyle w:val="2"/>
              <w:autoSpaceDE/>
              <w:autoSpaceDN/>
              <w:snapToGrid w:val="0"/>
              <w:spacing w:line="240" w:lineRule="auto"/>
              <w:jc w:val="center"/>
              <w:rPr>
                <w:kern w:val="2"/>
                <w:sz w:val="24"/>
                <w:szCs w:val="24"/>
                <w:lang w:eastAsia="zh-CN"/>
              </w:rPr>
            </w:pPr>
            <w:r>
              <w:rPr>
                <w:rFonts w:hint="eastAsia"/>
                <w:kern w:val="2"/>
                <w:sz w:val="24"/>
                <w:szCs w:val="24"/>
                <w:lang w:eastAsia="zh-CN"/>
              </w:rPr>
              <w:t>90-100</w:t>
            </w:r>
          </w:p>
        </w:tc>
        <w:tc>
          <w:tcPr>
            <w:tcW w:w="1457" w:type="dxa"/>
            <w:vAlign w:val="center"/>
          </w:tcPr>
          <w:p>
            <w:pPr>
              <w:pStyle w:val="2"/>
              <w:autoSpaceDE/>
              <w:autoSpaceDN/>
              <w:snapToGrid w:val="0"/>
              <w:spacing w:line="240" w:lineRule="auto"/>
              <w:jc w:val="center"/>
              <w:rPr>
                <w:kern w:val="2"/>
                <w:sz w:val="24"/>
                <w:szCs w:val="24"/>
                <w:lang w:eastAsia="zh-CN"/>
              </w:rPr>
            </w:pPr>
            <w:r>
              <w:rPr>
                <w:rFonts w:hint="eastAsia"/>
                <w:kern w:val="2"/>
                <w:sz w:val="24"/>
                <w:szCs w:val="24"/>
                <w:lang w:eastAsia="zh-CN"/>
              </w:rPr>
              <w:t>80-90</w:t>
            </w:r>
          </w:p>
        </w:tc>
        <w:tc>
          <w:tcPr>
            <w:tcW w:w="1522" w:type="dxa"/>
            <w:vAlign w:val="center"/>
          </w:tcPr>
          <w:p>
            <w:pPr>
              <w:pStyle w:val="2"/>
              <w:autoSpaceDE/>
              <w:autoSpaceDN/>
              <w:snapToGrid w:val="0"/>
              <w:spacing w:line="240" w:lineRule="auto"/>
              <w:jc w:val="center"/>
              <w:rPr>
                <w:kern w:val="2"/>
                <w:sz w:val="24"/>
                <w:szCs w:val="24"/>
                <w:lang w:eastAsia="zh-CN"/>
              </w:rPr>
            </w:pPr>
            <w:r>
              <w:rPr>
                <w:rFonts w:hint="eastAsia"/>
                <w:kern w:val="2"/>
                <w:sz w:val="24"/>
                <w:szCs w:val="24"/>
                <w:lang w:eastAsia="zh-CN"/>
              </w:rPr>
              <w:t>70-80</w:t>
            </w:r>
          </w:p>
        </w:tc>
        <w:tc>
          <w:tcPr>
            <w:tcW w:w="1446" w:type="dxa"/>
            <w:vAlign w:val="center"/>
          </w:tcPr>
          <w:p>
            <w:pPr>
              <w:pStyle w:val="2"/>
              <w:autoSpaceDE/>
              <w:autoSpaceDN/>
              <w:snapToGrid w:val="0"/>
              <w:spacing w:line="240" w:lineRule="auto"/>
              <w:jc w:val="center"/>
              <w:rPr>
                <w:kern w:val="2"/>
                <w:sz w:val="24"/>
                <w:szCs w:val="24"/>
                <w:lang w:eastAsia="zh-CN"/>
              </w:rPr>
            </w:pPr>
            <w:r>
              <w:rPr>
                <w:rFonts w:hint="eastAsia"/>
                <w:kern w:val="2"/>
                <w:sz w:val="24"/>
                <w:szCs w:val="24"/>
                <w:lang w:eastAsia="zh-CN"/>
              </w:rPr>
              <w:t>60-70</w:t>
            </w:r>
          </w:p>
        </w:tc>
        <w:tc>
          <w:tcPr>
            <w:tcW w:w="1757" w:type="dxa"/>
            <w:vAlign w:val="center"/>
          </w:tcPr>
          <w:p>
            <w:pPr>
              <w:pStyle w:val="2"/>
              <w:autoSpaceDE/>
              <w:autoSpaceDN/>
              <w:snapToGrid w:val="0"/>
              <w:spacing w:line="240" w:lineRule="auto"/>
              <w:jc w:val="center"/>
              <w:rPr>
                <w:kern w:val="2"/>
                <w:sz w:val="24"/>
                <w:szCs w:val="24"/>
                <w:lang w:eastAsia="zh-CN"/>
              </w:rPr>
            </w:pPr>
            <w:r>
              <w:rPr>
                <w:rFonts w:hint="eastAsia"/>
                <w:kern w:val="2"/>
                <w:sz w:val="24"/>
                <w:szCs w:val="24"/>
                <w:lang w:eastAsia="zh-CN"/>
              </w:rPr>
              <w:t>60以下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7" w:type="dxa"/>
          </w:tcPr>
          <w:p>
            <w:pPr>
              <w:pStyle w:val="2"/>
              <w:autoSpaceDE/>
              <w:autoSpaceDN/>
              <w:snapToGrid w:val="0"/>
              <w:spacing w:line="240" w:lineRule="auto"/>
              <w:jc w:val="center"/>
              <w:rPr>
                <w:kern w:val="2"/>
                <w:sz w:val="24"/>
                <w:szCs w:val="24"/>
                <w:lang w:eastAsia="zh-CN"/>
              </w:rPr>
            </w:pPr>
          </w:p>
        </w:tc>
        <w:tc>
          <w:tcPr>
            <w:tcW w:w="1584" w:type="dxa"/>
          </w:tcPr>
          <w:p>
            <w:pPr>
              <w:pStyle w:val="2"/>
              <w:autoSpaceDE/>
              <w:autoSpaceDN/>
              <w:snapToGrid w:val="0"/>
              <w:spacing w:line="240" w:lineRule="auto"/>
              <w:jc w:val="center"/>
              <w:rPr>
                <w:kern w:val="2"/>
                <w:sz w:val="24"/>
                <w:szCs w:val="24"/>
                <w:lang w:eastAsia="zh-CN"/>
              </w:rPr>
            </w:pPr>
          </w:p>
        </w:tc>
        <w:tc>
          <w:tcPr>
            <w:tcW w:w="1457" w:type="dxa"/>
          </w:tcPr>
          <w:p>
            <w:pPr>
              <w:pStyle w:val="2"/>
              <w:autoSpaceDE/>
              <w:autoSpaceDN/>
              <w:snapToGrid w:val="0"/>
              <w:spacing w:line="240" w:lineRule="auto"/>
              <w:jc w:val="center"/>
              <w:rPr>
                <w:kern w:val="2"/>
                <w:sz w:val="24"/>
                <w:szCs w:val="24"/>
                <w:lang w:eastAsia="zh-CN"/>
              </w:rPr>
            </w:pPr>
          </w:p>
        </w:tc>
        <w:tc>
          <w:tcPr>
            <w:tcW w:w="1522" w:type="dxa"/>
          </w:tcPr>
          <w:p>
            <w:pPr>
              <w:pStyle w:val="2"/>
              <w:autoSpaceDE/>
              <w:autoSpaceDN/>
              <w:snapToGrid w:val="0"/>
              <w:spacing w:line="240" w:lineRule="auto"/>
              <w:jc w:val="center"/>
              <w:rPr>
                <w:kern w:val="2"/>
                <w:sz w:val="24"/>
                <w:szCs w:val="24"/>
                <w:lang w:eastAsia="zh-CN"/>
              </w:rPr>
            </w:pPr>
          </w:p>
        </w:tc>
        <w:tc>
          <w:tcPr>
            <w:tcW w:w="1446" w:type="dxa"/>
          </w:tcPr>
          <w:p>
            <w:pPr>
              <w:pStyle w:val="2"/>
              <w:autoSpaceDE/>
              <w:autoSpaceDN/>
              <w:snapToGrid w:val="0"/>
              <w:spacing w:line="240" w:lineRule="auto"/>
              <w:jc w:val="center"/>
              <w:rPr>
                <w:kern w:val="2"/>
                <w:sz w:val="24"/>
                <w:szCs w:val="24"/>
                <w:lang w:eastAsia="zh-CN"/>
              </w:rPr>
            </w:pPr>
          </w:p>
        </w:tc>
        <w:tc>
          <w:tcPr>
            <w:tcW w:w="1757" w:type="dxa"/>
          </w:tcPr>
          <w:p>
            <w:pPr>
              <w:pStyle w:val="2"/>
              <w:autoSpaceDE/>
              <w:autoSpaceDN/>
              <w:snapToGrid w:val="0"/>
              <w:spacing w:line="240" w:lineRule="auto"/>
              <w:jc w:val="center"/>
              <w:rPr>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7" w:type="dxa"/>
          </w:tcPr>
          <w:p>
            <w:pPr>
              <w:pStyle w:val="2"/>
              <w:autoSpaceDE/>
              <w:autoSpaceDN/>
              <w:snapToGrid w:val="0"/>
              <w:spacing w:line="240" w:lineRule="auto"/>
              <w:jc w:val="center"/>
              <w:rPr>
                <w:kern w:val="2"/>
                <w:sz w:val="24"/>
                <w:szCs w:val="24"/>
                <w:lang w:eastAsia="zh-CN"/>
              </w:rPr>
            </w:pPr>
          </w:p>
        </w:tc>
        <w:tc>
          <w:tcPr>
            <w:tcW w:w="1584" w:type="dxa"/>
          </w:tcPr>
          <w:p>
            <w:pPr>
              <w:pStyle w:val="2"/>
              <w:autoSpaceDE/>
              <w:autoSpaceDN/>
              <w:snapToGrid w:val="0"/>
              <w:spacing w:line="240" w:lineRule="auto"/>
              <w:jc w:val="center"/>
              <w:rPr>
                <w:kern w:val="2"/>
                <w:sz w:val="24"/>
                <w:szCs w:val="24"/>
                <w:lang w:eastAsia="zh-CN"/>
              </w:rPr>
            </w:pPr>
          </w:p>
        </w:tc>
        <w:tc>
          <w:tcPr>
            <w:tcW w:w="1457" w:type="dxa"/>
          </w:tcPr>
          <w:p>
            <w:pPr>
              <w:pStyle w:val="2"/>
              <w:autoSpaceDE/>
              <w:autoSpaceDN/>
              <w:snapToGrid w:val="0"/>
              <w:spacing w:line="240" w:lineRule="auto"/>
              <w:jc w:val="center"/>
              <w:rPr>
                <w:kern w:val="2"/>
                <w:sz w:val="24"/>
                <w:szCs w:val="24"/>
                <w:lang w:eastAsia="zh-CN"/>
              </w:rPr>
            </w:pPr>
          </w:p>
        </w:tc>
        <w:tc>
          <w:tcPr>
            <w:tcW w:w="1522" w:type="dxa"/>
          </w:tcPr>
          <w:p>
            <w:pPr>
              <w:pStyle w:val="2"/>
              <w:autoSpaceDE/>
              <w:autoSpaceDN/>
              <w:snapToGrid w:val="0"/>
              <w:spacing w:line="240" w:lineRule="auto"/>
              <w:jc w:val="center"/>
              <w:rPr>
                <w:kern w:val="2"/>
                <w:sz w:val="24"/>
                <w:szCs w:val="24"/>
                <w:lang w:eastAsia="zh-CN"/>
              </w:rPr>
            </w:pPr>
          </w:p>
        </w:tc>
        <w:tc>
          <w:tcPr>
            <w:tcW w:w="1446" w:type="dxa"/>
          </w:tcPr>
          <w:p>
            <w:pPr>
              <w:pStyle w:val="2"/>
              <w:autoSpaceDE/>
              <w:autoSpaceDN/>
              <w:snapToGrid w:val="0"/>
              <w:spacing w:line="240" w:lineRule="auto"/>
              <w:jc w:val="center"/>
              <w:rPr>
                <w:kern w:val="2"/>
                <w:sz w:val="24"/>
                <w:szCs w:val="24"/>
                <w:lang w:eastAsia="zh-CN"/>
              </w:rPr>
            </w:pPr>
          </w:p>
        </w:tc>
        <w:tc>
          <w:tcPr>
            <w:tcW w:w="1757" w:type="dxa"/>
          </w:tcPr>
          <w:p>
            <w:pPr>
              <w:pStyle w:val="2"/>
              <w:autoSpaceDE/>
              <w:autoSpaceDN/>
              <w:snapToGrid w:val="0"/>
              <w:spacing w:line="240" w:lineRule="auto"/>
              <w:jc w:val="center"/>
              <w:rPr>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7" w:type="dxa"/>
          </w:tcPr>
          <w:p>
            <w:pPr>
              <w:pStyle w:val="2"/>
              <w:autoSpaceDE/>
              <w:autoSpaceDN/>
              <w:snapToGrid w:val="0"/>
              <w:spacing w:line="240" w:lineRule="auto"/>
              <w:jc w:val="center"/>
              <w:rPr>
                <w:kern w:val="2"/>
                <w:sz w:val="24"/>
                <w:szCs w:val="24"/>
                <w:lang w:eastAsia="zh-CN"/>
              </w:rPr>
            </w:pPr>
          </w:p>
        </w:tc>
        <w:tc>
          <w:tcPr>
            <w:tcW w:w="1584" w:type="dxa"/>
          </w:tcPr>
          <w:p>
            <w:pPr>
              <w:pStyle w:val="2"/>
              <w:autoSpaceDE/>
              <w:autoSpaceDN/>
              <w:snapToGrid w:val="0"/>
              <w:spacing w:line="240" w:lineRule="auto"/>
              <w:jc w:val="center"/>
              <w:rPr>
                <w:kern w:val="2"/>
                <w:sz w:val="24"/>
                <w:szCs w:val="24"/>
                <w:lang w:eastAsia="zh-CN"/>
              </w:rPr>
            </w:pPr>
          </w:p>
        </w:tc>
        <w:tc>
          <w:tcPr>
            <w:tcW w:w="1457" w:type="dxa"/>
          </w:tcPr>
          <w:p>
            <w:pPr>
              <w:pStyle w:val="2"/>
              <w:autoSpaceDE/>
              <w:autoSpaceDN/>
              <w:snapToGrid w:val="0"/>
              <w:spacing w:line="240" w:lineRule="auto"/>
              <w:jc w:val="center"/>
              <w:rPr>
                <w:kern w:val="2"/>
                <w:sz w:val="24"/>
                <w:szCs w:val="24"/>
                <w:lang w:eastAsia="zh-CN"/>
              </w:rPr>
            </w:pPr>
          </w:p>
        </w:tc>
        <w:tc>
          <w:tcPr>
            <w:tcW w:w="1522" w:type="dxa"/>
          </w:tcPr>
          <w:p>
            <w:pPr>
              <w:pStyle w:val="2"/>
              <w:autoSpaceDE/>
              <w:autoSpaceDN/>
              <w:snapToGrid w:val="0"/>
              <w:spacing w:line="240" w:lineRule="auto"/>
              <w:jc w:val="center"/>
              <w:rPr>
                <w:kern w:val="2"/>
                <w:sz w:val="24"/>
                <w:szCs w:val="24"/>
                <w:lang w:eastAsia="zh-CN"/>
              </w:rPr>
            </w:pPr>
          </w:p>
        </w:tc>
        <w:tc>
          <w:tcPr>
            <w:tcW w:w="1446" w:type="dxa"/>
          </w:tcPr>
          <w:p>
            <w:pPr>
              <w:pStyle w:val="2"/>
              <w:autoSpaceDE/>
              <w:autoSpaceDN/>
              <w:snapToGrid w:val="0"/>
              <w:spacing w:line="240" w:lineRule="auto"/>
              <w:jc w:val="center"/>
              <w:rPr>
                <w:kern w:val="2"/>
                <w:sz w:val="24"/>
                <w:szCs w:val="24"/>
                <w:lang w:eastAsia="zh-CN"/>
              </w:rPr>
            </w:pPr>
          </w:p>
        </w:tc>
        <w:tc>
          <w:tcPr>
            <w:tcW w:w="1757" w:type="dxa"/>
          </w:tcPr>
          <w:p>
            <w:pPr>
              <w:pStyle w:val="2"/>
              <w:autoSpaceDE/>
              <w:autoSpaceDN/>
              <w:snapToGrid w:val="0"/>
              <w:spacing w:line="240" w:lineRule="auto"/>
              <w:jc w:val="center"/>
              <w:rPr>
                <w:kern w:val="2"/>
                <w:sz w:val="24"/>
                <w:szCs w:val="24"/>
                <w:lang w:eastAsia="zh-CN"/>
              </w:rPr>
            </w:pPr>
          </w:p>
        </w:tc>
      </w:tr>
    </w:tbl>
    <w:p>
      <w:pPr>
        <w:pStyle w:val="2"/>
        <w:rPr>
          <w:kern w:val="2"/>
          <w:sz w:val="24"/>
          <w:szCs w:val="24"/>
          <w:lang w:eastAsia="zh-CN"/>
        </w:rPr>
      </w:pPr>
      <w:r>
        <w:rPr>
          <w:rFonts w:hint="eastAsia"/>
          <w:kern w:val="2"/>
          <w:sz w:val="24"/>
          <w:szCs w:val="24"/>
          <w:lang w:eastAsia="zh-CN"/>
        </w:rPr>
        <w:t>（二）作业</w:t>
      </w:r>
    </w:p>
    <w:tbl>
      <w:tblPr>
        <w:tblStyle w:val="5"/>
        <w:tblW w:w="0" w:type="auto"/>
        <w:tblInd w:w="1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7"/>
        <w:gridCol w:w="1445"/>
        <w:gridCol w:w="1530"/>
        <w:gridCol w:w="1275"/>
        <w:gridCol w:w="1410"/>
        <w:gridCol w:w="1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8" w:type="dxa"/>
          </w:tcPr>
          <w:p>
            <w:pPr>
              <w:pStyle w:val="2"/>
              <w:snapToGrid w:val="0"/>
              <w:spacing w:line="240" w:lineRule="auto"/>
              <w:jc w:val="center"/>
              <w:rPr>
                <w:kern w:val="2"/>
                <w:sz w:val="24"/>
                <w:szCs w:val="24"/>
                <w:lang w:eastAsia="zh-CN"/>
              </w:rPr>
            </w:pPr>
            <w:r>
              <w:rPr>
                <w:rFonts w:hint="eastAsia"/>
                <w:kern w:val="2"/>
                <w:sz w:val="24"/>
                <w:szCs w:val="24"/>
                <w:lang w:eastAsia="zh-CN"/>
              </w:rPr>
              <w:t>考核标准</w:t>
            </w:r>
          </w:p>
        </w:tc>
        <w:tc>
          <w:tcPr>
            <w:tcW w:w="1540" w:type="dxa"/>
            <w:vAlign w:val="center"/>
          </w:tcPr>
          <w:p>
            <w:pPr>
              <w:pStyle w:val="2"/>
              <w:autoSpaceDE/>
              <w:autoSpaceDN/>
              <w:snapToGrid w:val="0"/>
              <w:spacing w:line="240" w:lineRule="auto"/>
              <w:jc w:val="center"/>
              <w:rPr>
                <w:kern w:val="2"/>
                <w:sz w:val="24"/>
                <w:szCs w:val="24"/>
                <w:lang w:eastAsia="zh-CN"/>
              </w:rPr>
            </w:pPr>
            <w:r>
              <w:rPr>
                <w:rFonts w:hint="eastAsia"/>
                <w:kern w:val="2"/>
                <w:sz w:val="24"/>
                <w:szCs w:val="24"/>
                <w:lang w:eastAsia="zh-CN"/>
              </w:rPr>
              <w:t>优（10）</w:t>
            </w:r>
          </w:p>
        </w:tc>
        <w:tc>
          <w:tcPr>
            <w:tcW w:w="1618" w:type="dxa"/>
            <w:vAlign w:val="center"/>
          </w:tcPr>
          <w:p>
            <w:pPr>
              <w:pStyle w:val="2"/>
              <w:autoSpaceDE/>
              <w:autoSpaceDN/>
              <w:snapToGrid w:val="0"/>
              <w:spacing w:line="240" w:lineRule="auto"/>
              <w:jc w:val="center"/>
              <w:rPr>
                <w:kern w:val="2"/>
                <w:sz w:val="24"/>
                <w:szCs w:val="24"/>
                <w:lang w:eastAsia="zh-CN"/>
              </w:rPr>
            </w:pPr>
            <w:r>
              <w:rPr>
                <w:rFonts w:hint="eastAsia"/>
                <w:kern w:val="2"/>
                <w:sz w:val="24"/>
                <w:szCs w:val="24"/>
                <w:lang w:eastAsia="zh-CN"/>
              </w:rPr>
              <w:t>良（8.5）</w:t>
            </w:r>
          </w:p>
        </w:tc>
        <w:tc>
          <w:tcPr>
            <w:tcW w:w="1361" w:type="dxa"/>
            <w:vAlign w:val="center"/>
          </w:tcPr>
          <w:p>
            <w:pPr>
              <w:pStyle w:val="2"/>
              <w:autoSpaceDE/>
              <w:autoSpaceDN/>
              <w:snapToGrid w:val="0"/>
              <w:spacing w:line="240" w:lineRule="auto"/>
              <w:jc w:val="center"/>
              <w:rPr>
                <w:kern w:val="2"/>
                <w:sz w:val="24"/>
                <w:szCs w:val="24"/>
                <w:lang w:eastAsia="zh-CN"/>
              </w:rPr>
            </w:pPr>
            <w:r>
              <w:rPr>
                <w:rFonts w:hint="eastAsia"/>
                <w:kern w:val="2"/>
                <w:sz w:val="24"/>
                <w:szCs w:val="24"/>
                <w:lang w:eastAsia="zh-CN"/>
              </w:rPr>
              <w:t>中（7）</w:t>
            </w:r>
          </w:p>
        </w:tc>
        <w:tc>
          <w:tcPr>
            <w:tcW w:w="1521" w:type="dxa"/>
            <w:vAlign w:val="center"/>
          </w:tcPr>
          <w:p>
            <w:pPr>
              <w:pStyle w:val="2"/>
              <w:autoSpaceDE/>
              <w:autoSpaceDN/>
              <w:snapToGrid w:val="0"/>
              <w:spacing w:line="240" w:lineRule="auto"/>
              <w:jc w:val="center"/>
              <w:rPr>
                <w:kern w:val="2"/>
                <w:sz w:val="24"/>
                <w:szCs w:val="24"/>
                <w:lang w:eastAsia="zh-CN"/>
              </w:rPr>
            </w:pPr>
            <w:r>
              <w:rPr>
                <w:rFonts w:hint="eastAsia"/>
                <w:kern w:val="2"/>
                <w:sz w:val="24"/>
                <w:szCs w:val="24"/>
                <w:lang w:eastAsia="zh-CN"/>
              </w:rPr>
              <w:t>合格（6）</w:t>
            </w:r>
          </w:p>
        </w:tc>
        <w:tc>
          <w:tcPr>
            <w:tcW w:w="1715" w:type="dxa"/>
            <w:vAlign w:val="center"/>
          </w:tcPr>
          <w:p>
            <w:pPr>
              <w:pStyle w:val="2"/>
              <w:autoSpaceDE/>
              <w:autoSpaceDN/>
              <w:snapToGrid w:val="0"/>
              <w:spacing w:line="240" w:lineRule="auto"/>
              <w:jc w:val="center"/>
              <w:rPr>
                <w:kern w:val="2"/>
                <w:sz w:val="24"/>
                <w:szCs w:val="24"/>
                <w:lang w:eastAsia="zh-CN"/>
              </w:rPr>
            </w:pPr>
            <w:r>
              <w:rPr>
                <w:rFonts w:hint="eastAsia"/>
                <w:kern w:val="2"/>
                <w:sz w:val="24"/>
                <w:szCs w:val="24"/>
                <w:lang w:eastAsia="zh-CN"/>
              </w:rPr>
              <w:t>不合格（5）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8" w:type="dxa"/>
          </w:tcPr>
          <w:p>
            <w:pPr>
              <w:pStyle w:val="2"/>
              <w:snapToGrid w:val="0"/>
              <w:spacing w:line="240" w:lineRule="auto"/>
              <w:jc w:val="center"/>
              <w:rPr>
                <w:kern w:val="2"/>
                <w:sz w:val="24"/>
                <w:szCs w:val="24"/>
                <w:lang w:eastAsia="zh-CN"/>
              </w:rPr>
            </w:pPr>
          </w:p>
        </w:tc>
        <w:tc>
          <w:tcPr>
            <w:tcW w:w="1540" w:type="dxa"/>
          </w:tcPr>
          <w:p>
            <w:pPr>
              <w:pStyle w:val="2"/>
              <w:snapToGrid w:val="0"/>
              <w:spacing w:line="240" w:lineRule="auto"/>
              <w:jc w:val="center"/>
              <w:rPr>
                <w:kern w:val="2"/>
                <w:sz w:val="24"/>
                <w:szCs w:val="24"/>
                <w:lang w:eastAsia="zh-CN"/>
              </w:rPr>
            </w:pPr>
          </w:p>
        </w:tc>
        <w:tc>
          <w:tcPr>
            <w:tcW w:w="1618" w:type="dxa"/>
          </w:tcPr>
          <w:p>
            <w:pPr>
              <w:pStyle w:val="2"/>
              <w:snapToGrid w:val="0"/>
              <w:spacing w:line="240" w:lineRule="auto"/>
              <w:jc w:val="center"/>
              <w:rPr>
                <w:kern w:val="2"/>
                <w:sz w:val="24"/>
                <w:szCs w:val="24"/>
                <w:lang w:eastAsia="zh-CN"/>
              </w:rPr>
            </w:pPr>
          </w:p>
        </w:tc>
        <w:tc>
          <w:tcPr>
            <w:tcW w:w="1361" w:type="dxa"/>
          </w:tcPr>
          <w:p>
            <w:pPr>
              <w:pStyle w:val="2"/>
              <w:snapToGrid w:val="0"/>
              <w:spacing w:line="240" w:lineRule="auto"/>
              <w:jc w:val="center"/>
              <w:rPr>
                <w:kern w:val="2"/>
                <w:sz w:val="24"/>
                <w:szCs w:val="24"/>
                <w:lang w:eastAsia="zh-CN"/>
              </w:rPr>
            </w:pPr>
          </w:p>
        </w:tc>
        <w:tc>
          <w:tcPr>
            <w:tcW w:w="1521" w:type="dxa"/>
          </w:tcPr>
          <w:p>
            <w:pPr>
              <w:pStyle w:val="2"/>
              <w:snapToGrid w:val="0"/>
              <w:spacing w:line="240" w:lineRule="auto"/>
              <w:jc w:val="center"/>
              <w:rPr>
                <w:kern w:val="2"/>
                <w:sz w:val="24"/>
                <w:szCs w:val="24"/>
                <w:lang w:eastAsia="zh-CN"/>
              </w:rPr>
            </w:pPr>
          </w:p>
        </w:tc>
        <w:tc>
          <w:tcPr>
            <w:tcW w:w="1715" w:type="dxa"/>
          </w:tcPr>
          <w:p>
            <w:pPr>
              <w:pStyle w:val="2"/>
              <w:snapToGrid w:val="0"/>
              <w:spacing w:line="240" w:lineRule="auto"/>
              <w:jc w:val="center"/>
              <w:rPr>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8" w:type="dxa"/>
          </w:tcPr>
          <w:p>
            <w:pPr>
              <w:pStyle w:val="2"/>
              <w:snapToGrid w:val="0"/>
              <w:spacing w:line="240" w:lineRule="auto"/>
              <w:jc w:val="center"/>
              <w:rPr>
                <w:kern w:val="2"/>
                <w:sz w:val="24"/>
                <w:szCs w:val="24"/>
                <w:lang w:eastAsia="zh-CN"/>
              </w:rPr>
            </w:pPr>
          </w:p>
        </w:tc>
        <w:tc>
          <w:tcPr>
            <w:tcW w:w="1540" w:type="dxa"/>
          </w:tcPr>
          <w:p>
            <w:pPr>
              <w:pStyle w:val="2"/>
              <w:snapToGrid w:val="0"/>
              <w:spacing w:line="240" w:lineRule="auto"/>
              <w:jc w:val="center"/>
              <w:rPr>
                <w:kern w:val="2"/>
                <w:sz w:val="24"/>
                <w:szCs w:val="24"/>
                <w:lang w:eastAsia="zh-CN"/>
              </w:rPr>
            </w:pPr>
          </w:p>
        </w:tc>
        <w:tc>
          <w:tcPr>
            <w:tcW w:w="1618" w:type="dxa"/>
          </w:tcPr>
          <w:p>
            <w:pPr>
              <w:pStyle w:val="2"/>
              <w:snapToGrid w:val="0"/>
              <w:spacing w:line="240" w:lineRule="auto"/>
              <w:jc w:val="center"/>
              <w:rPr>
                <w:kern w:val="2"/>
                <w:sz w:val="24"/>
                <w:szCs w:val="24"/>
                <w:lang w:eastAsia="zh-CN"/>
              </w:rPr>
            </w:pPr>
          </w:p>
        </w:tc>
        <w:tc>
          <w:tcPr>
            <w:tcW w:w="1361" w:type="dxa"/>
          </w:tcPr>
          <w:p>
            <w:pPr>
              <w:pStyle w:val="2"/>
              <w:snapToGrid w:val="0"/>
              <w:spacing w:line="240" w:lineRule="auto"/>
              <w:jc w:val="center"/>
              <w:rPr>
                <w:kern w:val="2"/>
                <w:sz w:val="24"/>
                <w:szCs w:val="24"/>
                <w:lang w:eastAsia="zh-CN"/>
              </w:rPr>
            </w:pPr>
          </w:p>
        </w:tc>
        <w:tc>
          <w:tcPr>
            <w:tcW w:w="1521" w:type="dxa"/>
          </w:tcPr>
          <w:p>
            <w:pPr>
              <w:pStyle w:val="2"/>
              <w:snapToGrid w:val="0"/>
              <w:spacing w:line="240" w:lineRule="auto"/>
              <w:jc w:val="center"/>
              <w:rPr>
                <w:kern w:val="2"/>
                <w:sz w:val="24"/>
                <w:szCs w:val="24"/>
                <w:lang w:eastAsia="zh-CN"/>
              </w:rPr>
            </w:pPr>
          </w:p>
        </w:tc>
        <w:tc>
          <w:tcPr>
            <w:tcW w:w="1715" w:type="dxa"/>
          </w:tcPr>
          <w:p>
            <w:pPr>
              <w:pStyle w:val="2"/>
              <w:snapToGrid w:val="0"/>
              <w:spacing w:line="240" w:lineRule="auto"/>
              <w:jc w:val="center"/>
              <w:rPr>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8" w:type="dxa"/>
          </w:tcPr>
          <w:p>
            <w:pPr>
              <w:pStyle w:val="2"/>
              <w:snapToGrid w:val="0"/>
              <w:spacing w:line="240" w:lineRule="auto"/>
              <w:jc w:val="center"/>
              <w:rPr>
                <w:kern w:val="2"/>
                <w:sz w:val="24"/>
                <w:szCs w:val="24"/>
                <w:lang w:eastAsia="zh-CN"/>
              </w:rPr>
            </w:pPr>
          </w:p>
        </w:tc>
        <w:tc>
          <w:tcPr>
            <w:tcW w:w="1540" w:type="dxa"/>
          </w:tcPr>
          <w:p>
            <w:pPr>
              <w:pStyle w:val="2"/>
              <w:snapToGrid w:val="0"/>
              <w:spacing w:line="240" w:lineRule="auto"/>
              <w:jc w:val="center"/>
              <w:rPr>
                <w:kern w:val="2"/>
                <w:sz w:val="24"/>
                <w:szCs w:val="24"/>
                <w:lang w:eastAsia="zh-CN"/>
              </w:rPr>
            </w:pPr>
          </w:p>
        </w:tc>
        <w:tc>
          <w:tcPr>
            <w:tcW w:w="1618" w:type="dxa"/>
          </w:tcPr>
          <w:p>
            <w:pPr>
              <w:pStyle w:val="2"/>
              <w:snapToGrid w:val="0"/>
              <w:spacing w:line="240" w:lineRule="auto"/>
              <w:jc w:val="center"/>
              <w:rPr>
                <w:kern w:val="2"/>
                <w:sz w:val="24"/>
                <w:szCs w:val="24"/>
                <w:lang w:eastAsia="zh-CN"/>
              </w:rPr>
            </w:pPr>
          </w:p>
        </w:tc>
        <w:tc>
          <w:tcPr>
            <w:tcW w:w="1361" w:type="dxa"/>
          </w:tcPr>
          <w:p>
            <w:pPr>
              <w:pStyle w:val="2"/>
              <w:snapToGrid w:val="0"/>
              <w:spacing w:line="240" w:lineRule="auto"/>
              <w:jc w:val="center"/>
              <w:rPr>
                <w:kern w:val="2"/>
                <w:sz w:val="24"/>
                <w:szCs w:val="24"/>
                <w:lang w:eastAsia="zh-CN"/>
              </w:rPr>
            </w:pPr>
          </w:p>
        </w:tc>
        <w:tc>
          <w:tcPr>
            <w:tcW w:w="1521" w:type="dxa"/>
          </w:tcPr>
          <w:p>
            <w:pPr>
              <w:pStyle w:val="2"/>
              <w:snapToGrid w:val="0"/>
              <w:spacing w:line="240" w:lineRule="auto"/>
              <w:jc w:val="center"/>
              <w:rPr>
                <w:kern w:val="2"/>
                <w:sz w:val="24"/>
                <w:szCs w:val="24"/>
                <w:lang w:eastAsia="zh-CN"/>
              </w:rPr>
            </w:pPr>
          </w:p>
        </w:tc>
        <w:tc>
          <w:tcPr>
            <w:tcW w:w="1715" w:type="dxa"/>
          </w:tcPr>
          <w:p>
            <w:pPr>
              <w:pStyle w:val="2"/>
              <w:snapToGrid w:val="0"/>
              <w:spacing w:line="240" w:lineRule="auto"/>
              <w:jc w:val="center"/>
              <w:rPr>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8" w:type="dxa"/>
          </w:tcPr>
          <w:p>
            <w:pPr>
              <w:pStyle w:val="2"/>
              <w:snapToGrid w:val="0"/>
              <w:spacing w:line="240" w:lineRule="auto"/>
              <w:jc w:val="center"/>
              <w:rPr>
                <w:kern w:val="2"/>
                <w:sz w:val="24"/>
                <w:szCs w:val="24"/>
                <w:lang w:eastAsia="zh-CN"/>
              </w:rPr>
            </w:pPr>
          </w:p>
        </w:tc>
        <w:tc>
          <w:tcPr>
            <w:tcW w:w="1540" w:type="dxa"/>
          </w:tcPr>
          <w:p>
            <w:pPr>
              <w:pStyle w:val="2"/>
              <w:snapToGrid w:val="0"/>
              <w:spacing w:line="240" w:lineRule="auto"/>
              <w:jc w:val="center"/>
              <w:rPr>
                <w:kern w:val="2"/>
                <w:sz w:val="24"/>
                <w:szCs w:val="24"/>
                <w:lang w:eastAsia="zh-CN"/>
              </w:rPr>
            </w:pPr>
          </w:p>
        </w:tc>
        <w:tc>
          <w:tcPr>
            <w:tcW w:w="1618" w:type="dxa"/>
          </w:tcPr>
          <w:p>
            <w:pPr>
              <w:pStyle w:val="2"/>
              <w:snapToGrid w:val="0"/>
              <w:spacing w:line="240" w:lineRule="auto"/>
              <w:jc w:val="center"/>
              <w:rPr>
                <w:kern w:val="2"/>
                <w:sz w:val="24"/>
                <w:szCs w:val="24"/>
                <w:lang w:eastAsia="zh-CN"/>
              </w:rPr>
            </w:pPr>
          </w:p>
        </w:tc>
        <w:tc>
          <w:tcPr>
            <w:tcW w:w="1361" w:type="dxa"/>
          </w:tcPr>
          <w:p>
            <w:pPr>
              <w:pStyle w:val="2"/>
              <w:snapToGrid w:val="0"/>
              <w:spacing w:line="240" w:lineRule="auto"/>
              <w:jc w:val="center"/>
              <w:rPr>
                <w:kern w:val="2"/>
                <w:sz w:val="24"/>
                <w:szCs w:val="24"/>
                <w:lang w:eastAsia="zh-CN"/>
              </w:rPr>
            </w:pPr>
          </w:p>
        </w:tc>
        <w:tc>
          <w:tcPr>
            <w:tcW w:w="1521" w:type="dxa"/>
          </w:tcPr>
          <w:p>
            <w:pPr>
              <w:pStyle w:val="2"/>
              <w:snapToGrid w:val="0"/>
              <w:spacing w:line="240" w:lineRule="auto"/>
              <w:jc w:val="center"/>
              <w:rPr>
                <w:kern w:val="2"/>
                <w:sz w:val="24"/>
                <w:szCs w:val="24"/>
                <w:lang w:eastAsia="zh-CN"/>
              </w:rPr>
            </w:pPr>
          </w:p>
        </w:tc>
        <w:tc>
          <w:tcPr>
            <w:tcW w:w="1715" w:type="dxa"/>
          </w:tcPr>
          <w:p>
            <w:pPr>
              <w:pStyle w:val="2"/>
              <w:snapToGrid w:val="0"/>
              <w:spacing w:line="240" w:lineRule="auto"/>
              <w:jc w:val="center"/>
              <w:rPr>
                <w:kern w:val="2"/>
                <w:sz w:val="24"/>
                <w:szCs w:val="24"/>
                <w:lang w:eastAsia="zh-CN"/>
              </w:rPr>
            </w:pPr>
          </w:p>
        </w:tc>
      </w:tr>
    </w:tbl>
    <w:p>
      <w:pPr>
        <w:pStyle w:val="2"/>
        <w:numPr>
          <w:numId w:val="0"/>
        </w:numPr>
        <w:rPr>
          <w:kern w:val="2"/>
          <w:sz w:val="24"/>
          <w:szCs w:val="24"/>
          <w:lang w:eastAsia="zh-CN"/>
        </w:rPr>
      </w:pPr>
      <w:r>
        <w:rPr>
          <w:rFonts w:hint="eastAsia"/>
          <w:kern w:val="2"/>
          <w:sz w:val="24"/>
          <w:szCs w:val="24"/>
          <w:lang w:eastAsia="zh-CN"/>
        </w:rPr>
        <w:t>（</w:t>
      </w:r>
      <w:r>
        <w:rPr>
          <w:rFonts w:hint="eastAsia"/>
          <w:kern w:val="2"/>
          <w:sz w:val="24"/>
          <w:szCs w:val="24"/>
          <w:lang w:val="en-US" w:eastAsia="zh-CN"/>
        </w:rPr>
        <w:t>三）</w:t>
      </w:r>
      <w:r>
        <w:rPr>
          <w:rFonts w:hint="eastAsia"/>
          <w:kern w:val="2"/>
          <w:sz w:val="24"/>
          <w:szCs w:val="24"/>
          <w:lang w:eastAsia="zh-CN"/>
        </w:rPr>
        <w:t>课堂测验</w:t>
      </w:r>
    </w:p>
    <w:p>
      <w:pPr>
        <w:pStyle w:val="2"/>
        <w:rPr>
          <w:kern w:val="2"/>
          <w:sz w:val="24"/>
          <w:szCs w:val="24"/>
          <w:lang w:eastAsia="zh-CN"/>
        </w:rPr>
      </w:pPr>
      <w:r>
        <w:rPr>
          <w:rFonts w:hint="eastAsia"/>
          <w:kern w:val="2"/>
          <w:sz w:val="24"/>
          <w:szCs w:val="24"/>
          <w:lang w:eastAsia="zh-CN"/>
        </w:rPr>
        <w:t>…………</w:t>
      </w:r>
    </w:p>
    <w:p>
      <w:pPr>
        <w:pStyle w:val="2"/>
        <w:rPr>
          <w:kern w:val="2"/>
          <w:sz w:val="24"/>
          <w:szCs w:val="24"/>
          <w:lang w:eastAsia="zh-CN"/>
        </w:rPr>
      </w:pPr>
    </w:p>
    <w:p>
      <w:pPr>
        <w:snapToGrid w:val="0"/>
        <w:spacing w:line="460" w:lineRule="exact"/>
        <w:rPr>
          <w:rFonts w:ascii="宋体" w:hAnsi="宋体" w:eastAsia="宋体" w:cs="宋体"/>
          <w:b/>
          <w:bCs/>
          <w:sz w:val="24"/>
          <w:szCs w:val="24"/>
        </w:rPr>
      </w:pPr>
      <w:r>
        <w:rPr>
          <w:rFonts w:hint="eastAsia" w:ascii="宋体" w:hAnsi="宋体" w:eastAsia="宋体" w:cs="宋体"/>
          <w:b/>
          <w:bCs/>
          <w:sz w:val="24"/>
          <w:szCs w:val="24"/>
        </w:rPr>
        <w:t>五、课程目标达成情况分析</w:t>
      </w:r>
    </w:p>
    <w:p>
      <w:pPr>
        <w:snapToGrid w:val="0"/>
        <w:spacing w:line="460" w:lineRule="exact"/>
        <w:rPr>
          <w:rFonts w:ascii="宋体" w:hAnsi="宋体" w:eastAsia="宋体" w:cs="宋体"/>
          <w:sz w:val="24"/>
          <w:szCs w:val="24"/>
        </w:rPr>
      </w:pPr>
      <w:r>
        <w:rPr>
          <w:rFonts w:hint="eastAsia" w:ascii="宋体" w:hAnsi="宋体" w:eastAsia="宋体" w:cs="宋体"/>
          <w:sz w:val="24"/>
          <w:szCs w:val="24"/>
        </w:rPr>
        <w:t>（一）基于考核成绩的课程目标达成情况及分析</w:t>
      </w:r>
    </w:p>
    <w:p>
      <w:pPr>
        <w:snapToGrid w:val="0"/>
        <w:spacing w:line="460" w:lineRule="exact"/>
        <w:rPr>
          <w:rFonts w:ascii="宋体" w:hAnsi="宋体" w:eastAsia="宋体" w:cs="宋体"/>
          <w:sz w:val="24"/>
          <w:szCs w:val="24"/>
        </w:rPr>
      </w:pPr>
      <w:r>
        <w:rPr>
          <w:rFonts w:hint="eastAsia" w:ascii="宋体" w:hAnsi="宋体" w:eastAsia="宋体" w:cs="宋体"/>
          <w:sz w:val="24"/>
          <w:szCs w:val="24"/>
        </w:rPr>
        <w:t>1.课程目标达成情况（示例）</w:t>
      </w:r>
    </w:p>
    <w:tbl>
      <w:tblPr>
        <w:tblStyle w:val="5"/>
        <w:tblW w:w="90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7"/>
        <w:gridCol w:w="846"/>
        <w:gridCol w:w="1011"/>
        <w:gridCol w:w="1015"/>
        <w:gridCol w:w="1014"/>
        <w:gridCol w:w="1015"/>
        <w:gridCol w:w="1014"/>
        <w:gridCol w:w="947"/>
        <w:gridCol w:w="1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987" w:type="dxa"/>
            <w:vMerge w:val="restart"/>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毕业要求指标点</w:t>
            </w:r>
          </w:p>
        </w:tc>
        <w:tc>
          <w:tcPr>
            <w:tcW w:w="846" w:type="dxa"/>
            <w:vMerge w:val="restart"/>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课程</w:t>
            </w:r>
          </w:p>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目标</w:t>
            </w:r>
          </w:p>
        </w:tc>
        <w:tc>
          <w:tcPr>
            <w:tcW w:w="6016" w:type="dxa"/>
            <w:gridSpan w:val="6"/>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考核环节</w:t>
            </w:r>
          </w:p>
        </w:tc>
        <w:tc>
          <w:tcPr>
            <w:tcW w:w="1184" w:type="dxa"/>
            <w:vMerge w:val="restart"/>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课程目标达成值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987" w:type="dxa"/>
            <w:vMerge w:val="continue"/>
            <w:vAlign w:val="center"/>
          </w:tcPr>
          <w:p>
            <w:pPr>
              <w:snapToGrid w:val="0"/>
              <w:spacing w:line="240" w:lineRule="auto"/>
              <w:jc w:val="center"/>
              <w:rPr>
                <w:rFonts w:ascii="宋体" w:hAnsi="宋体" w:eastAsia="宋体" w:cs="宋体"/>
                <w:sz w:val="24"/>
                <w:szCs w:val="24"/>
              </w:rPr>
            </w:pPr>
          </w:p>
        </w:tc>
        <w:tc>
          <w:tcPr>
            <w:tcW w:w="846" w:type="dxa"/>
            <w:vMerge w:val="continue"/>
            <w:vAlign w:val="center"/>
          </w:tcPr>
          <w:p>
            <w:pPr>
              <w:snapToGrid w:val="0"/>
              <w:spacing w:line="240" w:lineRule="auto"/>
              <w:jc w:val="center"/>
              <w:rPr>
                <w:rFonts w:ascii="宋体" w:hAnsi="宋体" w:eastAsia="宋体" w:cs="宋体"/>
                <w:sz w:val="24"/>
                <w:szCs w:val="24"/>
              </w:rPr>
            </w:pPr>
          </w:p>
        </w:tc>
        <w:tc>
          <w:tcPr>
            <w:tcW w:w="2026" w:type="dxa"/>
            <w:gridSpan w:val="2"/>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平时成绩（%）</w:t>
            </w:r>
          </w:p>
        </w:tc>
        <w:tc>
          <w:tcPr>
            <w:tcW w:w="2029" w:type="dxa"/>
            <w:gridSpan w:val="2"/>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期中考试（%）</w:t>
            </w:r>
          </w:p>
        </w:tc>
        <w:tc>
          <w:tcPr>
            <w:tcW w:w="1961" w:type="dxa"/>
            <w:gridSpan w:val="2"/>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期末考试（%）</w:t>
            </w:r>
          </w:p>
        </w:tc>
        <w:tc>
          <w:tcPr>
            <w:tcW w:w="1184" w:type="dxa"/>
            <w:vMerge w:val="continue"/>
          </w:tcPr>
          <w:p>
            <w:pPr>
              <w:snapToGrid w:val="0"/>
              <w:spacing w:line="24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987" w:type="dxa"/>
            <w:vMerge w:val="continue"/>
            <w:vAlign w:val="center"/>
          </w:tcPr>
          <w:p>
            <w:pPr>
              <w:snapToGrid w:val="0"/>
              <w:spacing w:line="240" w:lineRule="auto"/>
              <w:jc w:val="center"/>
              <w:rPr>
                <w:rFonts w:ascii="宋体" w:hAnsi="宋体" w:eastAsia="宋体" w:cs="宋体"/>
                <w:sz w:val="24"/>
                <w:szCs w:val="24"/>
              </w:rPr>
            </w:pPr>
          </w:p>
        </w:tc>
        <w:tc>
          <w:tcPr>
            <w:tcW w:w="846" w:type="dxa"/>
            <w:vMerge w:val="continue"/>
            <w:vAlign w:val="center"/>
          </w:tcPr>
          <w:p>
            <w:pPr>
              <w:snapToGrid w:val="0"/>
              <w:spacing w:line="240" w:lineRule="auto"/>
              <w:jc w:val="center"/>
              <w:rPr>
                <w:rFonts w:ascii="宋体" w:hAnsi="宋体" w:eastAsia="宋体" w:cs="宋体"/>
                <w:sz w:val="24"/>
                <w:szCs w:val="24"/>
              </w:rPr>
            </w:pPr>
          </w:p>
        </w:tc>
        <w:tc>
          <w:tcPr>
            <w:tcW w:w="1011" w:type="dxa"/>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目标值</w:t>
            </w:r>
          </w:p>
        </w:tc>
        <w:tc>
          <w:tcPr>
            <w:tcW w:w="1015" w:type="dxa"/>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平均分</w:t>
            </w:r>
          </w:p>
        </w:tc>
        <w:tc>
          <w:tcPr>
            <w:tcW w:w="1014" w:type="dxa"/>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目标值</w:t>
            </w:r>
          </w:p>
        </w:tc>
        <w:tc>
          <w:tcPr>
            <w:tcW w:w="1015" w:type="dxa"/>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平均分</w:t>
            </w:r>
          </w:p>
        </w:tc>
        <w:tc>
          <w:tcPr>
            <w:tcW w:w="1014" w:type="dxa"/>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目标值</w:t>
            </w:r>
          </w:p>
        </w:tc>
        <w:tc>
          <w:tcPr>
            <w:tcW w:w="947" w:type="dxa"/>
            <w:vAlign w:val="center"/>
          </w:tcPr>
          <w:p>
            <w:pPr>
              <w:snapToGrid w:val="0"/>
              <w:spacing w:line="240" w:lineRule="auto"/>
              <w:jc w:val="center"/>
              <w:rPr>
                <w:rFonts w:ascii="宋体" w:hAnsi="宋体" w:eastAsia="宋体" w:cs="宋体"/>
                <w:sz w:val="24"/>
                <w:szCs w:val="24"/>
              </w:rPr>
            </w:pPr>
            <w:r>
              <w:rPr>
                <w:rFonts w:hint="eastAsia" w:ascii="宋体" w:hAnsi="宋体" w:eastAsia="宋体" w:cs="宋体"/>
                <w:sz w:val="24"/>
                <w:szCs w:val="24"/>
              </w:rPr>
              <w:t>平均分</w:t>
            </w:r>
          </w:p>
        </w:tc>
        <w:tc>
          <w:tcPr>
            <w:tcW w:w="1184" w:type="dxa"/>
            <w:vMerge w:val="continue"/>
          </w:tcPr>
          <w:p>
            <w:pPr>
              <w:snapToGrid w:val="0"/>
              <w:spacing w:line="24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987" w:type="dxa"/>
            <w:vAlign w:val="center"/>
          </w:tcPr>
          <w:p>
            <w:pPr>
              <w:snapToGrid w:val="0"/>
              <w:spacing w:line="240" w:lineRule="auto"/>
              <w:jc w:val="center"/>
              <w:rPr>
                <w:rFonts w:ascii="宋体" w:hAnsi="宋体" w:eastAsia="宋体" w:cs="宋体"/>
                <w:sz w:val="24"/>
                <w:szCs w:val="24"/>
              </w:rPr>
            </w:pPr>
          </w:p>
        </w:tc>
        <w:tc>
          <w:tcPr>
            <w:tcW w:w="846" w:type="dxa"/>
            <w:vAlign w:val="center"/>
          </w:tcPr>
          <w:p>
            <w:pPr>
              <w:snapToGrid w:val="0"/>
              <w:spacing w:line="240" w:lineRule="auto"/>
              <w:jc w:val="center"/>
              <w:rPr>
                <w:rFonts w:ascii="宋体" w:hAnsi="宋体" w:eastAsia="宋体" w:cs="宋体"/>
                <w:sz w:val="24"/>
                <w:szCs w:val="24"/>
              </w:rPr>
            </w:pPr>
          </w:p>
        </w:tc>
        <w:tc>
          <w:tcPr>
            <w:tcW w:w="1011" w:type="dxa"/>
            <w:vAlign w:val="center"/>
          </w:tcPr>
          <w:p>
            <w:pPr>
              <w:snapToGrid w:val="0"/>
              <w:spacing w:line="240" w:lineRule="auto"/>
              <w:jc w:val="center"/>
              <w:rPr>
                <w:rFonts w:ascii="宋体" w:hAnsi="宋体" w:eastAsia="宋体" w:cs="宋体"/>
                <w:sz w:val="24"/>
                <w:szCs w:val="24"/>
              </w:rPr>
            </w:pPr>
          </w:p>
        </w:tc>
        <w:tc>
          <w:tcPr>
            <w:tcW w:w="1015" w:type="dxa"/>
            <w:vAlign w:val="center"/>
          </w:tcPr>
          <w:p>
            <w:pPr>
              <w:snapToGrid w:val="0"/>
              <w:spacing w:line="240" w:lineRule="auto"/>
              <w:jc w:val="center"/>
              <w:rPr>
                <w:rFonts w:ascii="宋体" w:hAnsi="宋体" w:eastAsia="宋体" w:cs="宋体"/>
                <w:sz w:val="24"/>
                <w:szCs w:val="24"/>
              </w:rPr>
            </w:pPr>
          </w:p>
        </w:tc>
        <w:tc>
          <w:tcPr>
            <w:tcW w:w="1014" w:type="dxa"/>
            <w:vAlign w:val="center"/>
          </w:tcPr>
          <w:p>
            <w:pPr>
              <w:snapToGrid w:val="0"/>
              <w:spacing w:line="240" w:lineRule="auto"/>
              <w:jc w:val="center"/>
              <w:rPr>
                <w:rFonts w:ascii="宋体" w:hAnsi="宋体" w:eastAsia="宋体" w:cs="宋体"/>
                <w:sz w:val="24"/>
                <w:szCs w:val="24"/>
              </w:rPr>
            </w:pPr>
          </w:p>
        </w:tc>
        <w:tc>
          <w:tcPr>
            <w:tcW w:w="1015" w:type="dxa"/>
            <w:vAlign w:val="center"/>
          </w:tcPr>
          <w:p>
            <w:pPr>
              <w:snapToGrid w:val="0"/>
              <w:spacing w:line="240" w:lineRule="auto"/>
              <w:jc w:val="center"/>
              <w:rPr>
                <w:rFonts w:ascii="宋体" w:hAnsi="宋体" w:eastAsia="宋体" w:cs="宋体"/>
                <w:sz w:val="24"/>
                <w:szCs w:val="24"/>
              </w:rPr>
            </w:pPr>
          </w:p>
        </w:tc>
        <w:tc>
          <w:tcPr>
            <w:tcW w:w="1014" w:type="dxa"/>
            <w:vAlign w:val="center"/>
          </w:tcPr>
          <w:p>
            <w:pPr>
              <w:snapToGrid w:val="0"/>
              <w:spacing w:line="240" w:lineRule="auto"/>
              <w:jc w:val="center"/>
              <w:rPr>
                <w:rFonts w:ascii="宋体" w:hAnsi="宋体" w:eastAsia="宋体" w:cs="宋体"/>
                <w:sz w:val="24"/>
                <w:szCs w:val="24"/>
              </w:rPr>
            </w:pPr>
          </w:p>
        </w:tc>
        <w:tc>
          <w:tcPr>
            <w:tcW w:w="947" w:type="dxa"/>
            <w:vAlign w:val="center"/>
          </w:tcPr>
          <w:p>
            <w:pPr>
              <w:snapToGrid w:val="0"/>
              <w:spacing w:line="240" w:lineRule="auto"/>
              <w:jc w:val="center"/>
              <w:rPr>
                <w:rFonts w:ascii="宋体" w:hAnsi="宋体" w:eastAsia="宋体" w:cs="宋体"/>
                <w:sz w:val="24"/>
                <w:szCs w:val="24"/>
              </w:rPr>
            </w:pPr>
          </w:p>
        </w:tc>
        <w:tc>
          <w:tcPr>
            <w:tcW w:w="1184" w:type="dxa"/>
            <w:vAlign w:val="center"/>
          </w:tcPr>
          <w:p>
            <w:pPr>
              <w:snapToGrid w:val="0"/>
              <w:spacing w:line="24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987" w:type="dxa"/>
            <w:vAlign w:val="center"/>
          </w:tcPr>
          <w:p>
            <w:pPr>
              <w:snapToGrid w:val="0"/>
              <w:spacing w:line="240" w:lineRule="auto"/>
              <w:jc w:val="center"/>
              <w:rPr>
                <w:rFonts w:ascii="宋体" w:hAnsi="宋体" w:eastAsia="宋体" w:cs="宋体"/>
                <w:sz w:val="24"/>
                <w:szCs w:val="24"/>
              </w:rPr>
            </w:pPr>
          </w:p>
        </w:tc>
        <w:tc>
          <w:tcPr>
            <w:tcW w:w="846" w:type="dxa"/>
            <w:vAlign w:val="center"/>
          </w:tcPr>
          <w:p>
            <w:pPr>
              <w:snapToGrid w:val="0"/>
              <w:spacing w:line="240" w:lineRule="auto"/>
              <w:jc w:val="center"/>
              <w:rPr>
                <w:rFonts w:ascii="宋体" w:hAnsi="宋体" w:eastAsia="宋体" w:cs="宋体"/>
                <w:sz w:val="24"/>
                <w:szCs w:val="24"/>
              </w:rPr>
            </w:pPr>
          </w:p>
        </w:tc>
        <w:tc>
          <w:tcPr>
            <w:tcW w:w="1011" w:type="dxa"/>
            <w:vAlign w:val="center"/>
          </w:tcPr>
          <w:p>
            <w:pPr>
              <w:snapToGrid w:val="0"/>
              <w:spacing w:line="240" w:lineRule="auto"/>
              <w:jc w:val="center"/>
              <w:rPr>
                <w:rFonts w:ascii="宋体" w:hAnsi="宋体" w:eastAsia="宋体" w:cs="宋体"/>
                <w:sz w:val="24"/>
                <w:szCs w:val="24"/>
              </w:rPr>
            </w:pPr>
          </w:p>
        </w:tc>
        <w:tc>
          <w:tcPr>
            <w:tcW w:w="1015" w:type="dxa"/>
            <w:vAlign w:val="center"/>
          </w:tcPr>
          <w:p>
            <w:pPr>
              <w:snapToGrid w:val="0"/>
              <w:spacing w:line="240" w:lineRule="auto"/>
              <w:jc w:val="center"/>
              <w:rPr>
                <w:rFonts w:ascii="宋体" w:hAnsi="宋体" w:eastAsia="宋体" w:cs="宋体"/>
                <w:sz w:val="24"/>
                <w:szCs w:val="24"/>
              </w:rPr>
            </w:pPr>
          </w:p>
        </w:tc>
        <w:tc>
          <w:tcPr>
            <w:tcW w:w="1014" w:type="dxa"/>
            <w:vAlign w:val="center"/>
          </w:tcPr>
          <w:p>
            <w:pPr>
              <w:snapToGrid w:val="0"/>
              <w:spacing w:line="240" w:lineRule="auto"/>
              <w:jc w:val="center"/>
              <w:rPr>
                <w:rFonts w:ascii="宋体" w:hAnsi="宋体" w:eastAsia="宋体" w:cs="宋体"/>
                <w:sz w:val="24"/>
                <w:szCs w:val="24"/>
              </w:rPr>
            </w:pPr>
          </w:p>
        </w:tc>
        <w:tc>
          <w:tcPr>
            <w:tcW w:w="1015" w:type="dxa"/>
            <w:vAlign w:val="center"/>
          </w:tcPr>
          <w:p>
            <w:pPr>
              <w:snapToGrid w:val="0"/>
              <w:spacing w:line="240" w:lineRule="auto"/>
              <w:jc w:val="center"/>
              <w:rPr>
                <w:rFonts w:ascii="宋体" w:hAnsi="宋体" w:eastAsia="宋体" w:cs="宋体"/>
                <w:sz w:val="24"/>
                <w:szCs w:val="24"/>
              </w:rPr>
            </w:pPr>
          </w:p>
        </w:tc>
        <w:tc>
          <w:tcPr>
            <w:tcW w:w="1014" w:type="dxa"/>
            <w:vAlign w:val="center"/>
          </w:tcPr>
          <w:p>
            <w:pPr>
              <w:snapToGrid w:val="0"/>
              <w:spacing w:line="240" w:lineRule="auto"/>
              <w:jc w:val="center"/>
              <w:rPr>
                <w:rFonts w:ascii="宋体" w:hAnsi="宋体" w:eastAsia="宋体" w:cs="宋体"/>
                <w:sz w:val="24"/>
                <w:szCs w:val="24"/>
              </w:rPr>
            </w:pPr>
          </w:p>
        </w:tc>
        <w:tc>
          <w:tcPr>
            <w:tcW w:w="947" w:type="dxa"/>
            <w:vAlign w:val="center"/>
          </w:tcPr>
          <w:p>
            <w:pPr>
              <w:snapToGrid w:val="0"/>
              <w:spacing w:line="240" w:lineRule="auto"/>
              <w:jc w:val="center"/>
              <w:rPr>
                <w:rFonts w:ascii="宋体" w:hAnsi="宋体" w:eastAsia="宋体" w:cs="宋体"/>
                <w:sz w:val="24"/>
                <w:szCs w:val="24"/>
              </w:rPr>
            </w:pPr>
          </w:p>
        </w:tc>
        <w:tc>
          <w:tcPr>
            <w:tcW w:w="1184" w:type="dxa"/>
            <w:vAlign w:val="center"/>
          </w:tcPr>
          <w:p>
            <w:pPr>
              <w:snapToGrid w:val="0"/>
              <w:spacing w:line="24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987" w:type="dxa"/>
            <w:vAlign w:val="center"/>
          </w:tcPr>
          <w:p>
            <w:pPr>
              <w:snapToGrid w:val="0"/>
              <w:spacing w:line="240" w:lineRule="auto"/>
              <w:jc w:val="center"/>
              <w:rPr>
                <w:rFonts w:ascii="宋体" w:hAnsi="宋体" w:eastAsia="宋体" w:cs="宋体"/>
                <w:sz w:val="24"/>
                <w:szCs w:val="24"/>
              </w:rPr>
            </w:pPr>
          </w:p>
        </w:tc>
        <w:tc>
          <w:tcPr>
            <w:tcW w:w="846" w:type="dxa"/>
            <w:vAlign w:val="center"/>
          </w:tcPr>
          <w:p>
            <w:pPr>
              <w:snapToGrid w:val="0"/>
              <w:spacing w:line="240" w:lineRule="auto"/>
              <w:jc w:val="center"/>
              <w:rPr>
                <w:rFonts w:ascii="宋体" w:hAnsi="宋体" w:eastAsia="宋体" w:cs="宋体"/>
                <w:sz w:val="24"/>
                <w:szCs w:val="24"/>
              </w:rPr>
            </w:pPr>
          </w:p>
        </w:tc>
        <w:tc>
          <w:tcPr>
            <w:tcW w:w="1011" w:type="dxa"/>
            <w:vAlign w:val="center"/>
          </w:tcPr>
          <w:p>
            <w:pPr>
              <w:snapToGrid w:val="0"/>
              <w:spacing w:line="240" w:lineRule="auto"/>
              <w:jc w:val="center"/>
              <w:rPr>
                <w:rFonts w:ascii="宋体" w:hAnsi="宋体" w:eastAsia="宋体" w:cs="宋体"/>
                <w:sz w:val="24"/>
                <w:szCs w:val="24"/>
              </w:rPr>
            </w:pPr>
          </w:p>
        </w:tc>
        <w:tc>
          <w:tcPr>
            <w:tcW w:w="1015" w:type="dxa"/>
            <w:vAlign w:val="center"/>
          </w:tcPr>
          <w:p>
            <w:pPr>
              <w:snapToGrid w:val="0"/>
              <w:spacing w:line="240" w:lineRule="auto"/>
              <w:jc w:val="center"/>
              <w:rPr>
                <w:rFonts w:ascii="宋体" w:hAnsi="宋体" w:eastAsia="宋体" w:cs="宋体"/>
                <w:sz w:val="24"/>
                <w:szCs w:val="24"/>
              </w:rPr>
            </w:pPr>
          </w:p>
        </w:tc>
        <w:tc>
          <w:tcPr>
            <w:tcW w:w="1014" w:type="dxa"/>
            <w:vAlign w:val="center"/>
          </w:tcPr>
          <w:p>
            <w:pPr>
              <w:snapToGrid w:val="0"/>
              <w:spacing w:line="240" w:lineRule="auto"/>
              <w:jc w:val="center"/>
              <w:rPr>
                <w:rFonts w:ascii="宋体" w:hAnsi="宋体" w:eastAsia="宋体" w:cs="宋体"/>
                <w:sz w:val="24"/>
                <w:szCs w:val="24"/>
              </w:rPr>
            </w:pPr>
          </w:p>
        </w:tc>
        <w:tc>
          <w:tcPr>
            <w:tcW w:w="1015" w:type="dxa"/>
            <w:vAlign w:val="center"/>
          </w:tcPr>
          <w:p>
            <w:pPr>
              <w:snapToGrid w:val="0"/>
              <w:spacing w:line="240" w:lineRule="auto"/>
              <w:jc w:val="center"/>
              <w:rPr>
                <w:rFonts w:ascii="宋体" w:hAnsi="宋体" w:eastAsia="宋体" w:cs="宋体"/>
                <w:sz w:val="24"/>
                <w:szCs w:val="24"/>
              </w:rPr>
            </w:pPr>
          </w:p>
        </w:tc>
        <w:tc>
          <w:tcPr>
            <w:tcW w:w="1014" w:type="dxa"/>
            <w:vAlign w:val="center"/>
          </w:tcPr>
          <w:p>
            <w:pPr>
              <w:snapToGrid w:val="0"/>
              <w:spacing w:line="240" w:lineRule="auto"/>
              <w:jc w:val="center"/>
              <w:rPr>
                <w:rFonts w:ascii="宋体" w:hAnsi="宋体" w:eastAsia="宋体" w:cs="宋体"/>
                <w:sz w:val="24"/>
                <w:szCs w:val="24"/>
              </w:rPr>
            </w:pPr>
          </w:p>
        </w:tc>
        <w:tc>
          <w:tcPr>
            <w:tcW w:w="947" w:type="dxa"/>
            <w:vAlign w:val="center"/>
          </w:tcPr>
          <w:p>
            <w:pPr>
              <w:snapToGrid w:val="0"/>
              <w:spacing w:line="240" w:lineRule="auto"/>
              <w:jc w:val="center"/>
              <w:rPr>
                <w:rFonts w:ascii="宋体" w:hAnsi="宋体" w:eastAsia="宋体" w:cs="宋体"/>
                <w:sz w:val="24"/>
                <w:szCs w:val="24"/>
              </w:rPr>
            </w:pPr>
          </w:p>
        </w:tc>
        <w:tc>
          <w:tcPr>
            <w:tcW w:w="1184" w:type="dxa"/>
            <w:vAlign w:val="center"/>
          </w:tcPr>
          <w:p>
            <w:pPr>
              <w:snapToGrid w:val="0"/>
              <w:spacing w:line="240" w:lineRule="auto"/>
              <w:jc w:val="center"/>
              <w:rPr>
                <w:rFonts w:ascii="宋体" w:hAnsi="宋体" w:eastAsia="宋体" w:cs="宋体"/>
                <w:sz w:val="24"/>
                <w:szCs w:val="24"/>
              </w:rPr>
            </w:pPr>
          </w:p>
        </w:tc>
      </w:tr>
    </w:tbl>
    <w:p>
      <w:pPr>
        <w:snapToGrid w:val="0"/>
        <w:spacing w:line="460" w:lineRule="exact"/>
        <w:rPr>
          <w:rFonts w:ascii="宋体" w:hAnsi="宋体" w:eastAsia="宋体" w:cs="宋体"/>
          <w:sz w:val="24"/>
          <w:szCs w:val="24"/>
        </w:rPr>
      </w:pPr>
      <w:r>
        <w:rPr>
          <w:rFonts w:hint="eastAsia" w:ascii="宋体" w:hAnsi="宋体" w:eastAsia="宋体" w:cs="宋体"/>
          <w:sz w:val="24"/>
          <w:szCs w:val="24"/>
        </w:rPr>
        <w:t>2.学生成绩分布情况</w:t>
      </w:r>
    </w:p>
    <w:p>
      <w:pPr>
        <w:snapToGrid w:val="0"/>
        <w:spacing w:line="460" w:lineRule="exact"/>
        <w:rPr>
          <w:rFonts w:ascii="宋体" w:hAnsi="宋体" w:eastAsia="宋体" w:cs="宋体"/>
          <w:sz w:val="24"/>
          <w:szCs w:val="24"/>
        </w:rPr>
      </w:pPr>
    </w:p>
    <w:p>
      <w:pPr>
        <w:snapToGrid w:val="0"/>
        <w:spacing w:line="460" w:lineRule="exact"/>
        <w:rPr>
          <w:rFonts w:ascii="宋体" w:hAnsi="宋体" w:eastAsia="宋体" w:cs="宋体"/>
          <w:sz w:val="24"/>
          <w:szCs w:val="24"/>
        </w:rPr>
      </w:pPr>
      <w:r>
        <w:rPr>
          <w:rFonts w:hint="eastAsia" w:ascii="宋体" w:hAnsi="宋体" w:eastAsia="宋体" w:cs="宋体"/>
          <w:sz w:val="24"/>
          <w:szCs w:val="24"/>
        </w:rPr>
        <w:t>3.课程目标达成情况分析</w:t>
      </w:r>
    </w:p>
    <w:p>
      <w:pPr>
        <w:snapToGrid w:val="0"/>
        <w:spacing w:line="460" w:lineRule="exact"/>
        <w:rPr>
          <w:rFonts w:ascii="宋体" w:hAnsi="宋体" w:eastAsia="宋体" w:cs="宋体"/>
          <w:sz w:val="24"/>
          <w:szCs w:val="24"/>
        </w:rPr>
      </w:pPr>
    </w:p>
    <w:p>
      <w:pPr>
        <w:snapToGrid w:val="0"/>
        <w:spacing w:line="460" w:lineRule="exact"/>
        <w:rPr>
          <w:rFonts w:ascii="宋体" w:hAnsi="宋体" w:eastAsia="宋体" w:cs="宋体"/>
          <w:sz w:val="24"/>
          <w:szCs w:val="24"/>
        </w:rPr>
      </w:pPr>
      <w:r>
        <w:rPr>
          <w:rFonts w:hint="eastAsia" w:ascii="宋体" w:hAnsi="宋体" w:eastAsia="宋体" w:cs="宋体"/>
          <w:sz w:val="24"/>
          <w:szCs w:val="24"/>
        </w:rPr>
        <w:t>（二）课程的评测结果及分析</w:t>
      </w:r>
    </w:p>
    <w:p>
      <w:pPr>
        <w:snapToGrid w:val="0"/>
        <w:spacing w:line="460" w:lineRule="exact"/>
        <w:rPr>
          <w:rFonts w:ascii="宋体" w:hAnsi="宋体" w:eastAsia="宋体" w:cs="宋体"/>
          <w:sz w:val="24"/>
          <w:szCs w:val="24"/>
        </w:rPr>
      </w:pPr>
      <w:r>
        <w:rPr>
          <w:rFonts w:hint="eastAsia" w:ascii="宋体" w:hAnsi="宋体" w:eastAsia="宋体" w:cs="宋体"/>
          <w:sz w:val="24"/>
          <w:szCs w:val="24"/>
        </w:rPr>
        <w:t>1.课程的学生评测内容及结果</w:t>
      </w:r>
    </w:p>
    <w:p>
      <w:pPr>
        <w:snapToGrid w:val="0"/>
        <w:spacing w:line="460" w:lineRule="exact"/>
        <w:rPr>
          <w:rFonts w:ascii="宋体" w:hAnsi="宋体" w:eastAsia="宋体" w:cs="宋体"/>
          <w:sz w:val="24"/>
          <w:szCs w:val="24"/>
        </w:rPr>
      </w:pPr>
      <w:r>
        <w:rPr>
          <w:rFonts w:hint="eastAsia" w:ascii="宋体" w:hAnsi="宋体" w:eastAsia="宋体" w:cs="宋体"/>
          <w:sz w:val="24"/>
          <w:szCs w:val="24"/>
        </w:rPr>
        <w:t>2.领导和同行听课的评测结果</w:t>
      </w:r>
    </w:p>
    <w:p>
      <w:pPr>
        <w:snapToGrid w:val="0"/>
        <w:spacing w:line="460" w:lineRule="exact"/>
        <w:rPr>
          <w:rFonts w:ascii="宋体" w:hAnsi="宋体" w:eastAsia="宋体" w:cs="宋体"/>
          <w:sz w:val="24"/>
          <w:szCs w:val="24"/>
        </w:rPr>
      </w:pPr>
      <w:r>
        <w:rPr>
          <w:rFonts w:hint="eastAsia" w:ascii="宋体" w:hAnsi="宋体" w:eastAsia="宋体" w:cs="宋体"/>
          <w:sz w:val="24"/>
          <w:szCs w:val="24"/>
        </w:rPr>
        <w:t>3.课程评测结果的分析</w:t>
      </w:r>
    </w:p>
    <w:p>
      <w:pPr>
        <w:snapToGrid w:val="0"/>
        <w:spacing w:line="460" w:lineRule="exact"/>
        <w:rPr>
          <w:rFonts w:ascii="宋体" w:hAnsi="宋体" w:eastAsia="宋体" w:cs="宋体"/>
          <w:b/>
          <w:bCs/>
          <w:sz w:val="24"/>
          <w:szCs w:val="24"/>
        </w:rPr>
      </w:pPr>
      <w:bookmarkStart w:id="73" w:name="_GoBack"/>
      <w:bookmarkEnd w:id="73"/>
      <w:r>
        <w:rPr>
          <w:rFonts w:hint="eastAsia" w:ascii="宋体" w:hAnsi="宋体" w:eastAsia="宋体" w:cs="宋体"/>
          <w:b/>
          <w:bCs/>
          <w:sz w:val="24"/>
          <w:szCs w:val="24"/>
        </w:rPr>
        <w:t>六、课程持续改进方案</w:t>
      </w:r>
    </w:p>
    <w:p>
      <w:pPr>
        <w:snapToGrid w:val="0"/>
        <w:spacing w:line="460" w:lineRule="exact"/>
        <w:rPr>
          <w:rFonts w:ascii="宋体" w:hAnsi="宋体" w:eastAsia="宋体" w:cs="宋体"/>
          <w:sz w:val="24"/>
          <w:szCs w:val="24"/>
        </w:rPr>
      </w:pPr>
      <w:r>
        <w:rPr>
          <w:rFonts w:hint="eastAsia" w:ascii="宋体" w:hAnsi="宋体" w:eastAsia="宋体" w:cs="宋体"/>
          <w:sz w:val="24"/>
          <w:szCs w:val="24"/>
        </w:rPr>
        <w:t>1.教学内容的改进</w:t>
      </w:r>
    </w:p>
    <w:p>
      <w:pPr>
        <w:snapToGrid w:val="0"/>
        <w:spacing w:line="460" w:lineRule="exact"/>
        <w:rPr>
          <w:rFonts w:ascii="宋体" w:hAnsi="宋体" w:eastAsia="宋体" w:cs="宋体"/>
          <w:sz w:val="24"/>
          <w:szCs w:val="24"/>
        </w:rPr>
      </w:pPr>
      <w:r>
        <w:rPr>
          <w:rFonts w:hint="eastAsia" w:ascii="宋体" w:hAnsi="宋体" w:eastAsia="宋体" w:cs="宋体"/>
          <w:sz w:val="24"/>
          <w:szCs w:val="24"/>
        </w:rPr>
        <w:t>2.教学方法的改进</w:t>
      </w:r>
    </w:p>
    <w:p>
      <w:pPr>
        <w:snapToGrid w:val="0"/>
        <w:spacing w:line="460" w:lineRule="exact"/>
        <w:rPr>
          <w:rFonts w:ascii="宋体" w:hAnsi="宋体" w:eastAsia="宋体" w:cs="宋体"/>
          <w:sz w:val="24"/>
          <w:szCs w:val="24"/>
        </w:rPr>
      </w:pPr>
      <w:r>
        <w:rPr>
          <w:rFonts w:hint="eastAsia" w:ascii="宋体" w:hAnsi="宋体" w:eastAsia="宋体" w:cs="宋体"/>
          <w:sz w:val="24"/>
          <w:szCs w:val="24"/>
        </w:rPr>
        <w:t>3.考核方式的改进</w:t>
      </w:r>
    </w:p>
    <w:p>
      <w:pPr>
        <w:snapToGrid w:val="0"/>
        <w:spacing w:line="460" w:lineRule="exact"/>
        <w:rPr>
          <w:rFonts w:ascii="宋体" w:hAnsi="宋体" w:eastAsia="宋体" w:cs="宋体"/>
          <w:sz w:val="24"/>
          <w:szCs w:val="24"/>
        </w:rPr>
      </w:pPr>
    </w:p>
    <w:p>
      <w:pPr>
        <w:pStyle w:val="2"/>
        <w:rPr>
          <w:rFonts w:ascii="宋体" w:hAnsi="宋体" w:eastAsia="宋体" w:cs="宋体"/>
          <w:sz w:val="24"/>
          <w:szCs w:val="24"/>
        </w:rPr>
      </w:pPr>
    </w:p>
    <w:p>
      <w:pPr>
        <w:pStyle w:val="2"/>
        <w:rPr>
          <w:rFonts w:ascii="宋体" w:hAnsi="宋体" w:eastAsia="宋体" w:cs="宋体"/>
          <w:sz w:val="24"/>
          <w:szCs w:val="24"/>
        </w:rPr>
      </w:pPr>
    </w:p>
    <w:p>
      <w:pPr>
        <w:pStyle w:val="2"/>
        <w:rPr>
          <w:rFonts w:ascii="宋体" w:hAnsi="宋体" w:eastAsia="宋体" w:cs="宋体"/>
          <w:sz w:val="24"/>
          <w:szCs w:val="24"/>
        </w:rPr>
      </w:pPr>
    </w:p>
    <w:p>
      <w:pPr>
        <w:pStyle w:val="2"/>
        <w:rPr>
          <w:rFonts w:ascii="宋体" w:hAnsi="宋体" w:eastAsia="宋体" w:cs="宋体"/>
          <w:sz w:val="24"/>
          <w:szCs w:val="24"/>
        </w:rPr>
      </w:pPr>
    </w:p>
    <w:p>
      <w:pPr>
        <w:pStyle w:val="2"/>
        <w:rPr>
          <w:rFonts w:ascii="宋体" w:hAnsi="宋体" w:eastAsia="宋体" w:cs="宋体"/>
          <w:sz w:val="24"/>
          <w:szCs w:val="24"/>
        </w:rPr>
      </w:pPr>
    </w:p>
    <w:p>
      <w:pPr>
        <w:pStyle w:val="2"/>
        <w:rPr>
          <w:rFonts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0"/>
        <w:rPr>
          <w:rFonts w:hint="eastAsia" w:ascii="宋体" w:hAnsi="宋体" w:eastAsia="宋体" w:cs="宋体"/>
          <w:b/>
          <w:color w:val="000000" w:themeColor="text1"/>
          <w:kern w:val="44"/>
          <w:sz w:val="36"/>
          <w:szCs w:val="36"/>
          <w:lang w:eastAsia="zh-CN"/>
          <w14:textFill>
            <w14:solidFill>
              <w14:schemeClr w14:val="tx1"/>
            </w14:solidFill>
          </w14:textFill>
        </w:rPr>
      </w:pPr>
      <w:bookmarkStart w:id="61" w:name="_Toc23735"/>
      <w:bookmarkStart w:id="62" w:name="_Toc20406"/>
      <w:bookmarkStart w:id="63" w:name="_Toc23555"/>
      <w:r>
        <w:rPr>
          <w:rFonts w:hint="eastAsia" w:ascii="宋体" w:hAnsi="宋体" w:eastAsia="宋体" w:cs="宋体"/>
          <w:b/>
          <w:color w:val="000000" w:themeColor="text1"/>
          <w:kern w:val="44"/>
          <w:sz w:val="36"/>
          <w:szCs w:val="36"/>
          <w14:textFill>
            <w14:solidFill>
              <w14:schemeClr w14:val="tx1"/>
            </w14:solidFill>
          </w14:textFill>
        </w:rPr>
        <w:t>辽宁师范大学本科教学质量</w:t>
      </w:r>
      <w:bookmarkEnd w:id="61"/>
      <w:bookmarkEnd w:id="62"/>
      <w:bookmarkEnd w:id="63"/>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0"/>
        <w:rPr>
          <w:rFonts w:ascii="宋体" w:hAnsi="宋体" w:eastAsia="宋体" w:cs="宋体"/>
          <w:b/>
          <w:color w:val="000000" w:themeColor="text1"/>
          <w:kern w:val="44"/>
          <w:sz w:val="36"/>
          <w:szCs w:val="36"/>
          <w14:textFill>
            <w14:solidFill>
              <w14:schemeClr w14:val="tx1"/>
            </w14:solidFill>
          </w14:textFill>
        </w:rPr>
      </w:pPr>
      <w:bookmarkStart w:id="64" w:name="_Toc27409"/>
      <w:bookmarkStart w:id="65" w:name="_Toc8447"/>
      <w:bookmarkStart w:id="66" w:name="_Toc311"/>
      <w:bookmarkStart w:id="67" w:name="_Toc32235"/>
      <w:r>
        <w:rPr>
          <w:rFonts w:hint="eastAsia" w:ascii="宋体" w:hAnsi="宋体" w:eastAsia="宋体" w:cs="宋体"/>
          <w:b/>
          <w:color w:val="000000" w:themeColor="text1"/>
          <w:kern w:val="44"/>
          <w:sz w:val="36"/>
          <w:szCs w:val="36"/>
          <w14:textFill>
            <w14:solidFill>
              <w14:schemeClr w14:val="tx1"/>
            </w14:solidFill>
          </w14:textFill>
        </w:rPr>
        <w:t>持续改进</w:t>
      </w:r>
      <w:bookmarkStart w:id="68" w:name="_Toc56070221"/>
      <w:bookmarkStart w:id="69" w:name="_Toc55891890"/>
      <w:bookmarkStart w:id="70" w:name="_Toc56163048"/>
      <w:bookmarkStart w:id="71" w:name="_Toc11893"/>
      <w:bookmarkStart w:id="72" w:name="_Toc25537"/>
      <w:r>
        <w:rPr>
          <w:rFonts w:hint="eastAsia" w:ascii="宋体" w:hAnsi="宋体" w:eastAsia="宋体" w:cs="宋体"/>
          <w:b/>
          <w:color w:val="000000" w:themeColor="text1"/>
          <w:kern w:val="44"/>
          <w:sz w:val="36"/>
          <w:szCs w:val="36"/>
          <w14:textFill>
            <w14:solidFill>
              <w14:schemeClr w14:val="tx1"/>
            </w14:solidFill>
          </w14:textFill>
        </w:rPr>
        <w:t>工作实施办法</w:t>
      </w:r>
      <w:bookmarkEnd w:id="68"/>
      <w:bookmarkEnd w:id="69"/>
      <w:r>
        <w:rPr>
          <w:rFonts w:hint="eastAsia" w:ascii="宋体" w:hAnsi="宋体" w:eastAsia="宋体" w:cs="宋体"/>
          <w:b/>
          <w:color w:val="000000" w:themeColor="text1"/>
          <w:kern w:val="44"/>
          <w:sz w:val="36"/>
          <w:szCs w:val="36"/>
          <w14:textFill>
            <w14:solidFill>
              <w14:schemeClr w14:val="tx1"/>
            </w14:solidFill>
          </w14:textFill>
        </w:rPr>
        <w:t>（试行）</w:t>
      </w:r>
      <w:bookmarkEnd w:id="64"/>
      <w:bookmarkEnd w:id="65"/>
      <w:bookmarkEnd w:id="66"/>
      <w:bookmarkEnd w:id="67"/>
      <w:bookmarkEnd w:id="70"/>
      <w:bookmarkEnd w:id="71"/>
      <w:bookmarkEnd w:id="72"/>
    </w:p>
    <w:p>
      <w:pPr>
        <w:keepNext w:val="0"/>
        <w:keepLines w:val="0"/>
        <w:pageBreakBefore w:val="0"/>
        <w:widowControl w:val="0"/>
        <w:kinsoku/>
        <w:wordWrap/>
        <w:overflowPunct/>
        <w:topLinePunct w:val="0"/>
        <w:autoSpaceDE/>
        <w:autoSpaceDN/>
        <w:bidi w:val="0"/>
        <w:adjustRightInd/>
        <w:snapToGrid/>
        <w:spacing w:before="219" w:beforeLines="50" w:after="219" w:afterLines="50" w:line="440" w:lineRule="exact"/>
        <w:jc w:val="center"/>
        <w:textAlignment w:val="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第一章  总则</w:t>
      </w:r>
    </w:p>
    <w:p>
      <w:pPr>
        <w:widowControl/>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第一条</w:t>
      </w:r>
      <w:r>
        <w:rPr>
          <w:rFonts w:hint="eastAsia" w:asciiTheme="minorEastAsia" w:hAnsiTheme="minorEastAsia" w:eastAsiaTheme="minorEastAsia" w:cstheme="minorEastAsia"/>
          <w:sz w:val="24"/>
          <w:szCs w:val="24"/>
        </w:rPr>
        <w:t xml:space="preserve"> 为了贯彻教育部《普通高等学校师范类专业认证实施办法（暂行）》要求，固化人才培养过程中持续改进工作机制，将师范类专业认证的持续改进教育理念落实到本科教育的全过程，进一步完善我校本科教学质量评价工作体系，规范评价与反馈工作程序，形成运行、评价、反馈、改进的质量管理闭环，促进专业建设内涵发展和教学质量不断提高，特制定本办法。</w:t>
      </w:r>
    </w:p>
    <w:p>
      <w:pPr>
        <w:widowControl/>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第二条</w:t>
      </w:r>
      <w:r>
        <w:rPr>
          <w:rFonts w:hint="eastAsia" w:asciiTheme="minorEastAsia" w:hAnsiTheme="minorEastAsia" w:eastAsiaTheme="minorEastAsia" w:cstheme="minorEastAsia"/>
          <w:sz w:val="24"/>
          <w:szCs w:val="24"/>
        </w:rPr>
        <w:t xml:space="preserve"> 学校人才培养过程中持续改进工作机制应基于课程评价结果、毕业要求和培养目标评价结果，包括人才培养目标、毕业要求、课程与教学、合作与实践、师资队伍教学能力、教学支持条件、</w:t>
      </w:r>
      <w:r>
        <w:rPr>
          <w:rFonts w:hint="eastAsia" w:asciiTheme="minorEastAsia" w:hAnsiTheme="minorEastAsia" w:eastAsiaTheme="minorEastAsia" w:cstheme="minorEastAsia"/>
          <w:sz w:val="24"/>
          <w:szCs w:val="24"/>
          <w:lang w:val="en-US" w:eastAsia="zh-CN"/>
        </w:rPr>
        <w:t>质量保障体系、</w:t>
      </w:r>
      <w:r>
        <w:rPr>
          <w:rFonts w:hint="eastAsia" w:asciiTheme="minorEastAsia" w:hAnsiTheme="minorEastAsia" w:eastAsiaTheme="minorEastAsia" w:cstheme="minorEastAsia"/>
          <w:sz w:val="24"/>
          <w:szCs w:val="24"/>
        </w:rPr>
        <w:t>学生发展服务体系等全方位的持续改进机制。</w:t>
      </w:r>
    </w:p>
    <w:p>
      <w:pPr>
        <w:widowControl/>
        <w:spacing w:line="240" w:lineRule="auto"/>
        <w:jc w:val="left"/>
        <w:rPr>
          <w:rFonts w:hint="eastAsia" w:asciiTheme="minorEastAsia" w:hAnsiTheme="minorEastAsia" w:eastAsiaTheme="minorEastAsia" w:cstheme="minorEastAsia"/>
          <w:color w:val="444444"/>
          <w:sz w:val="24"/>
          <w:szCs w:val="24"/>
          <w:lang w:eastAsia="zh-CN"/>
        </w:rPr>
      </w:pPr>
      <w:r>
        <w:rPr>
          <w:rFonts w:hint="eastAsia" w:asciiTheme="minorEastAsia" w:hAnsiTheme="minorEastAsia" w:eastAsiaTheme="minorEastAsia" w:cstheme="minorEastAsia"/>
          <w:color w:val="444444"/>
          <w:sz w:val="24"/>
          <w:szCs w:val="24"/>
          <w:lang w:eastAsia="zh-CN"/>
        </w:rPr>
        <w:drawing>
          <wp:inline distT="0" distB="0" distL="114300" distR="114300">
            <wp:extent cx="6337935" cy="4539615"/>
            <wp:effectExtent l="0" t="0" r="0" b="0"/>
            <wp:docPr id="14" name="图片 14" descr="持续改进机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持续改进机制"/>
                    <pic:cNvPicPr>
                      <a:picLocks noChangeAspect="1"/>
                    </pic:cNvPicPr>
                  </pic:nvPicPr>
                  <pic:blipFill>
                    <a:blip r:embed="rId10"/>
                    <a:stretch>
                      <a:fillRect/>
                    </a:stretch>
                  </pic:blipFill>
                  <pic:spPr>
                    <a:xfrm>
                      <a:off x="0" y="0"/>
                      <a:ext cx="6337935" cy="4539615"/>
                    </a:xfrm>
                    <a:prstGeom prst="rect">
                      <a:avLst/>
                    </a:prstGeom>
                  </pic:spPr>
                </pic:pic>
              </a:graphicData>
            </a:graphic>
          </wp:inline>
        </w:drawing>
      </w:r>
    </w:p>
    <w:p>
      <w:pPr>
        <w:widowControl/>
        <w:spacing w:line="440" w:lineRule="exact"/>
        <w:jc w:val="left"/>
        <w:rPr>
          <w:rFonts w:asciiTheme="minorEastAsia" w:hAnsiTheme="minorEastAsia" w:eastAsiaTheme="minorEastAsia" w:cstheme="minorEastAsia"/>
          <w:b/>
          <w:bCs/>
          <w:color w:val="444444"/>
          <w:kern w:val="0"/>
          <w:sz w:val="24"/>
          <w:szCs w:val="24"/>
        </w:rPr>
      </w:pPr>
    </w:p>
    <w:p>
      <w:pPr>
        <w:widowControl/>
        <w:spacing w:line="440" w:lineRule="exact"/>
        <w:jc w:val="left"/>
        <w:rPr>
          <w:rFonts w:asciiTheme="minorEastAsia" w:hAnsiTheme="minorEastAsia" w:eastAsiaTheme="minorEastAsia" w:cstheme="minorEastAsia"/>
          <w:b/>
          <w:bCs/>
          <w:color w:val="444444"/>
          <w:kern w:val="0"/>
          <w:sz w:val="24"/>
          <w:szCs w:val="24"/>
        </w:rPr>
      </w:pPr>
      <w:r>
        <w:rPr>
          <w:rFonts w:hint="eastAsia" w:asciiTheme="minorEastAsia" w:hAnsiTheme="minorEastAsia" w:eastAsiaTheme="minorEastAsia" w:cstheme="minorEastAsia"/>
          <w:b/>
          <w:bCs/>
          <w:color w:val="444444"/>
          <w:kern w:val="0"/>
          <w:sz w:val="24"/>
          <w:szCs w:val="24"/>
        </w:rPr>
        <w:drawing>
          <wp:anchor distT="0" distB="0" distL="114300" distR="114300" simplePos="0" relativeHeight="251660288" behindDoc="0" locked="0" layoutInCell="1" allowOverlap="1">
            <wp:simplePos x="0" y="0"/>
            <wp:positionH relativeFrom="column">
              <wp:posOffset>281305</wp:posOffset>
            </wp:positionH>
            <wp:positionV relativeFrom="paragraph">
              <wp:posOffset>71120</wp:posOffset>
            </wp:positionV>
            <wp:extent cx="4978400" cy="2365375"/>
            <wp:effectExtent l="0" t="0" r="12700" b="15875"/>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4978400" cy="2365375"/>
                    </a:xfrm>
                    <a:prstGeom prst="rect">
                      <a:avLst/>
                    </a:prstGeom>
                  </pic:spPr>
                </pic:pic>
              </a:graphicData>
            </a:graphic>
          </wp:anchor>
        </w:drawing>
      </w:r>
    </w:p>
    <w:p>
      <w:pPr>
        <w:widowControl/>
        <w:spacing w:line="440" w:lineRule="exact"/>
        <w:jc w:val="left"/>
        <w:rPr>
          <w:rFonts w:asciiTheme="minorEastAsia" w:hAnsiTheme="minorEastAsia" w:eastAsiaTheme="minorEastAsia" w:cstheme="minorEastAsia"/>
          <w:b/>
          <w:bCs/>
          <w:color w:val="444444"/>
          <w:kern w:val="0"/>
          <w:sz w:val="24"/>
          <w:szCs w:val="24"/>
        </w:rPr>
      </w:pPr>
    </w:p>
    <w:p>
      <w:pPr>
        <w:widowControl/>
        <w:spacing w:line="440" w:lineRule="exact"/>
        <w:jc w:val="left"/>
        <w:rPr>
          <w:rFonts w:asciiTheme="minorEastAsia" w:hAnsiTheme="minorEastAsia" w:eastAsiaTheme="minorEastAsia" w:cstheme="minorEastAsia"/>
          <w:b/>
          <w:bCs/>
          <w:color w:val="444444"/>
          <w:kern w:val="0"/>
          <w:sz w:val="24"/>
          <w:szCs w:val="24"/>
        </w:rPr>
      </w:pPr>
    </w:p>
    <w:p>
      <w:pPr>
        <w:widowControl/>
        <w:spacing w:line="440" w:lineRule="exact"/>
        <w:jc w:val="left"/>
        <w:rPr>
          <w:rFonts w:asciiTheme="minorEastAsia" w:hAnsiTheme="minorEastAsia" w:eastAsiaTheme="minorEastAsia" w:cstheme="minorEastAsia"/>
          <w:b/>
          <w:bCs/>
          <w:color w:val="444444"/>
          <w:kern w:val="0"/>
          <w:sz w:val="24"/>
          <w:szCs w:val="24"/>
        </w:rPr>
      </w:pPr>
    </w:p>
    <w:p>
      <w:pPr>
        <w:widowControl/>
        <w:spacing w:line="440" w:lineRule="exact"/>
        <w:jc w:val="left"/>
        <w:rPr>
          <w:rFonts w:asciiTheme="minorEastAsia" w:hAnsiTheme="minorEastAsia" w:eastAsiaTheme="minorEastAsia" w:cstheme="minorEastAsia"/>
          <w:b/>
          <w:bCs/>
          <w:color w:val="444444"/>
          <w:kern w:val="0"/>
          <w:sz w:val="24"/>
          <w:szCs w:val="24"/>
        </w:rPr>
      </w:pPr>
    </w:p>
    <w:p>
      <w:pPr>
        <w:widowControl/>
        <w:spacing w:line="440" w:lineRule="exact"/>
        <w:jc w:val="left"/>
        <w:rPr>
          <w:rFonts w:asciiTheme="minorEastAsia" w:hAnsiTheme="minorEastAsia" w:eastAsiaTheme="minorEastAsia" w:cstheme="minorEastAsia"/>
          <w:b/>
          <w:bCs/>
          <w:color w:val="444444"/>
          <w:kern w:val="0"/>
          <w:sz w:val="24"/>
          <w:szCs w:val="24"/>
        </w:rPr>
      </w:pPr>
    </w:p>
    <w:p>
      <w:pPr>
        <w:widowControl/>
        <w:spacing w:line="440" w:lineRule="exact"/>
        <w:jc w:val="left"/>
        <w:rPr>
          <w:rFonts w:asciiTheme="minorEastAsia" w:hAnsiTheme="minorEastAsia" w:eastAsiaTheme="minorEastAsia" w:cstheme="minorEastAsia"/>
          <w:b/>
          <w:bCs/>
          <w:color w:val="444444"/>
          <w:kern w:val="0"/>
          <w:sz w:val="24"/>
          <w:szCs w:val="24"/>
        </w:rPr>
      </w:pPr>
    </w:p>
    <w:p>
      <w:pPr>
        <w:widowControl/>
        <w:spacing w:line="440" w:lineRule="exact"/>
        <w:jc w:val="left"/>
        <w:rPr>
          <w:rFonts w:asciiTheme="minorEastAsia" w:hAnsiTheme="minorEastAsia" w:eastAsiaTheme="minorEastAsia" w:cstheme="minorEastAsia"/>
          <w:b/>
          <w:bCs/>
          <w:color w:val="444444"/>
          <w:kern w:val="0"/>
          <w:sz w:val="24"/>
          <w:szCs w:val="24"/>
        </w:rPr>
      </w:pPr>
    </w:p>
    <w:p>
      <w:pPr>
        <w:widowControl/>
        <w:spacing w:line="440" w:lineRule="exact"/>
        <w:jc w:val="left"/>
        <w:rPr>
          <w:rFonts w:asciiTheme="minorEastAsia" w:hAnsiTheme="minorEastAsia" w:eastAsiaTheme="minorEastAsia" w:cstheme="minorEastAsia"/>
          <w:b/>
          <w:bCs/>
          <w:color w:val="444444"/>
          <w:kern w:val="0"/>
          <w:sz w:val="24"/>
          <w:szCs w:val="24"/>
        </w:rPr>
      </w:pPr>
    </w:p>
    <w:p>
      <w:pPr>
        <w:widowControl/>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第三条</w:t>
      </w:r>
      <w:r>
        <w:rPr>
          <w:rFonts w:hint="eastAsia" w:asciiTheme="minorEastAsia" w:hAnsiTheme="minorEastAsia" w:eastAsiaTheme="minorEastAsia" w:cstheme="minorEastAsia"/>
          <w:sz w:val="24"/>
          <w:szCs w:val="24"/>
        </w:rPr>
        <w:t xml:space="preserve"> 学校本科教学持续改进工作遵循针对性原则和发展性原则。</w:t>
      </w:r>
    </w:p>
    <w:p>
      <w:pPr>
        <w:widowControl/>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（一）针对性原则：凡是在质量监控与评价过程中出现的明显问题，必须有针对性地提出改进目标与方案，并在之后的教学过程中予以重点监控评价，形成闭环。</w:t>
      </w:r>
    </w:p>
    <w:p>
      <w:pPr>
        <w:widowControl/>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（二）发展性原则：持续改进工作应以教师教学能力的发展、教学水平的提高、教学质量的提升为导向，根本目标是实现师生共同发展。</w:t>
      </w:r>
    </w:p>
    <w:p>
      <w:pPr>
        <w:keepNext w:val="0"/>
        <w:keepLines w:val="0"/>
        <w:pageBreakBefore w:val="0"/>
        <w:widowControl w:val="0"/>
        <w:kinsoku/>
        <w:wordWrap/>
        <w:overflowPunct/>
        <w:topLinePunct w:val="0"/>
        <w:autoSpaceDE/>
        <w:autoSpaceDN/>
        <w:bidi w:val="0"/>
        <w:adjustRightInd/>
        <w:snapToGrid/>
        <w:spacing w:before="219" w:beforeLines="50" w:after="219" w:afterLines="50" w:line="440" w:lineRule="exact"/>
        <w:jc w:val="center"/>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第二章  工作体系</w:t>
      </w:r>
    </w:p>
    <w:p>
      <w:pPr>
        <w:widowControl/>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第四条</w:t>
      </w:r>
      <w:r>
        <w:rPr>
          <w:rFonts w:hint="eastAsia" w:asciiTheme="minorEastAsia" w:hAnsiTheme="minorEastAsia" w:eastAsiaTheme="minorEastAsia" w:cstheme="minorEastAsia"/>
          <w:sz w:val="24"/>
          <w:szCs w:val="24"/>
        </w:rPr>
        <w:t xml:space="preserve"> 学校本科教学质量持续改进工作在校长和分管本科教学工作的副校长领导下，在学校本科教学指导委员会指导下，由教务处负责组织与实施。</w:t>
      </w:r>
    </w:p>
    <w:p>
      <w:pPr>
        <w:widowControl/>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第五条</w:t>
      </w:r>
      <w:r>
        <w:rPr>
          <w:rFonts w:hint="eastAsia" w:asciiTheme="minorEastAsia" w:hAnsiTheme="minorEastAsia" w:eastAsiaTheme="minorEastAsia" w:cstheme="minorEastAsia"/>
          <w:sz w:val="24"/>
          <w:szCs w:val="24"/>
        </w:rPr>
        <w:t>　各学院成立以院长为组长，分管教学工作的副院长为副组长的院级教学质量评价与改进工作小组，负责本学院的教学质量评价和持续改进工作。</w:t>
      </w:r>
    </w:p>
    <w:p>
      <w:pPr>
        <w:widowControl/>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第六条</w:t>
      </w:r>
      <w:r>
        <w:rPr>
          <w:rFonts w:hint="eastAsia" w:asciiTheme="minorEastAsia" w:hAnsiTheme="minorEastAsia" w:eastAsiaTheme="minorEastAsia" w:cstheme="minorEastAsia"/>
          <w:sz w:val="24"/>
          <w:szCs w:val="24"/>
        </w:rPr>
        <w:t xml:space="preserve"> 学校建立由</w:t>
      </w:r>
      <w:r>
        <w:rPr>
          <w:rFonts w:hint="eastAsia" w:asciiTheme="minorEastAsia" w:hAnsiTheme="minorEastAsia" w:eastAsiaTheme="minorEastAsia" w:cstheme="minorEastAsia"/>
          <w:sz w:val="24"/>
          <w:szCs w:val="24"/>
          <w:lang w:val="en-US" w:eastAsia="zh-CN"/>
        </w:rPr>
        <w:t>教师评学制，</w:t>
      </w:r>
      <w:r>
        <w:rPr>
          <w:rFonts w:hint="eastAsia" w:asciiTheme="minorEastAsia" w:hAnsiTheme="minorEastAsia" w:eastAsiaTheme="minorEastAsia" w:cstheme="minorEastAsia"/>
          <w:sz w:val="24"/>
          <w:szCs w:val="24"/>
        </w:rPr>
        <w:t>学生评教制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教学督导制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同行教师与干部听课评议制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教学评估检查制，</w:t>
      </w:r>
      <w:r>
        <w:rPr>
          <w:rFonts w:hint="eastAsia" w:asciiTheme="minorEastAsia" w:hAnsiTheme="minorEastAsia" w:eastAsiaTheme="minorEastAsia" w:cstheme="minorEastAsia"/>
          <w:sz w:val="24"/>
          <w:szCs w:val="24"/>
        </w:rPr>
        <w:t>教学</w:t>
      </w:r>
      <w:r>
        <w:rPr>
          <w:rFonts w:hint="eastAsia" w:asciiTheme="minorEastAsia" w:hAnsiTheme="minorEastAsia" w:eastAsiaTheme="minorEastAsia" w:cstheme="minorEastAsia"/>
          <w:sz w:val="24"/>
          <w:szCs w:val="24"/>
          <w:lang w:val="en-US" w:eastAsia="zh-CN"/>
        </w:rPr>
        <w:t>基本状态监测制，毕业生质量跟踪调查制，</w:t>
      </w:r>
      <w:r>
        <w:rPr>
          <w:rFonts w:hint="eastAsia" w:asciiTheme="minorEastAsia" w:hAnsiTheme="minorEastAsia" w:eastAsiaTheme="minorEastAsia" w:cstheme="minorEastAsia"/>
          <w:sz w:val="24"/>
          <w:szCs w:val="24"/>
        </w:rPr>
        <w:t>校友、用人单位、行政部门等相关利益方评价反馈制及第三方质量评价反馈制构成的本科教学质量监控与评价体系。</w:t>
      </w:r>
    </w:p>
    <w:p>
      <w:pPr>
        <w:widowControl/>
        <w:spacing w:line="440" w:lineRule="exact"/>
        <w:ind w:firstLine="480" w:firstLineChars="20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en-US" w:eastAsia="zh-CN"/>
        </w:rPr>
        <w:t>学校每学期末组织各学院开展以课程目标达成情况评价为核心的评学，对学生学习成效进行评价反馈；每学年末组织各学院开展毕业要求合理性和达成情况评价；每两年组织各学院开展培养目标合理性和达成情况评价、课程体系合理性评价。</w:t>
      </w:r>
    </w:p>
    <w:p>
      <w:pPr>
        <w:widowControl/>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二）</w:t>
      </w:r>
      <w:r>
        <w:rPr>
          <w:rFonts w:hint="eastAsia" w:asciiTheme="minorEastAsia" w:hAnsiTheme="minorEastAsia" w:eastAsiaTheme="minorEastAsia" w:cstheme="minorEastAsia"/>
          <w:sz w:val="24"/>
          <w:szCs w:val="24"/>
        </w:rPr>
        <w:t>学校每学期期中</w:t>
      </w:r>
      <w:r>
        <w:rPr>
          <w:rFonts w:hint="eastAsia" w:asciiTheme="minorEastAsia" w:hAnsiTheme="minorEastAsia" w:eastAsiaTheme="minorEastAsia" w:cstheme="minorEastAsia"/>
          <w:sz w:val="24"/>
          <w:szCs w:val="24"/>
          <w:lang w:val="en-US" w:eastAsia="zh-CN"/>
        </w:rPr>
        <w:t>至</w:t>
      </w:r>
      <w:r>
        <w:rPr>
          <w:rFonts w:hint="eastAsia" w:asciiTheme="minorEastAsia" w:hAnsiTheme="minorEastAsia" w:eastAsiaTheme="minorEastAsia" w:cstheme="minorEastAsia"/>
          <w:sz w:val="24"/>
          <w:szCs w:val="24"/>
        </w:rPr>
        <w:t>期末定期组织学生对任课教师及其所授课程进行教学满意度反馈和教学质量评价。</w:t>
      </w:r>
    </w:p>
    <w:p>
      <w:pPr>
        <w:widowControl/>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三</w:t>
      </w:r>
      <w:r>
        <w:rPr>
          <w:rFonts w:hint="eastAsia" w:asciiTheme="minorEastAsia" w:hAnsiTheme="minorEastAsia" w:eastAsiaTheme="minorEastAsia" w:cstheme="minorEastAsia"/>
          <w:sz w:val="24"/>
          <w:szCs w:val="24"/>
        </w:rPr>
        <w:t>）教学督导组代表学校进行日常教学质量状况的检查工作，对学校的教风、学风和管理工作作风进行督导。</w:t>
      </w:r>
    </w:p>
    <w:p>
      <w:pPr>
        <w:keepNext w:val="0"/>
        <w:keepLines w:val="0"/>
        <w:pageBreakBefore w:val="0"/>
        <w:widowControl/>
        <w:kinsoku/>
        <w:wordWrap/>
        <w:overflowPunct/>
        <w:topLinePunct w:val="0"/>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四</w:t>
      </w:r>
      <w:r>
        <w:rPr>
          <w:rFonts w:hint="eastAsia" w:asciiTheme="minorEastAsia" w:hAnsiTheme="minorEastAsia" w:eastAsiaTheme="minorEastAsia" w:cstheme="minorEastAsia"/>
          <w:sz w:val="24"/>
          <w:szCs w:val="24"/>
        </w:rPr>
        <w:t>）党政领导干部、同行教师等应按《辽宁师范大学</w:t>
      </w:r>
      <w:r>
        <w:rPr>
          <w:rFonts w:hint="eastAsia" w:asciiTheme="minorEastAsia" w:hAnsiTheme="minorEastAsia" w:eastAsiaTheme="minorEastAsia" w:cstheme="minorEastAsia"/>
          <w:sz w:val="24"/>
          <w:szCs w:val="24"/>
          <w:lang w:val="en-US" w:eastAsia="zh-CN"/>
        </w:rPr>
        <w:t>关于</w:t>
      </w:r>
      <w:r>
        <w:rPr>
          <w:rFonts w:hint="eastAsia" w:asciiTheme="minorEastAsia" w:hAnsiTheme="minorEastAsia" w:eastAsiaTheme="minorEastAsia" w:cstheme="minorEastAsia"/>
          <w:sz w:val="24"/>
          <w:szCs w:val="24"/>
        </w:rPr>
        <w:t>本科教学听课制度》的要求，深入教学第一线进行教学质量的调研与评价工作。</w:t>
      </w:r>
    </w:p>
    <w:p>
      <w:pPr>
        <w:pStyle w:val="2"/>
        <w:keepNext w:val="0"/>
        <w:keepLines w:val="0"/>
        <w:pageBreakBefore w:val="0"/>
        <w:kinsoku/>
        <w:wordWrap/>
        <w:overflowPunct/>
        <w:topLinePunct w:val="0"/>
        <w:bidi w:val="0"/>
        <w:adjustRightInd/>
        <w:snapToGrid/>
        <w:spacing w:line="440" w:lineRule="exact"/>
        <w:textAlignment w:val="auto"/>
        <w:rPr>
          <w:rFonts w:hint="default" w:eastAsiaTheme="minorEastAsia"/>
          <w:lang w:val="en-US" w:eastAsia="zh-CN"/>
        </w:rPr>
      </w:pPr>
      <w:r>
        <w:rPr>
          <w:rFonts w:hint="eastAsia" w:asciiTheme="minorEastAsia" w:hAnsiTheme="minorEastAsia" w:eastAsiaTheme="minorEastAsia" w:cstheme="minorEastAsia"/>
          <w:sz w:val="24"/>
          <w:szCs w:val="24"/>
          <w:lang w:val="en-US" w:eastAsia="zh-CN"/>
        </w:rPr>
        <w:t xml:space="preserve">    （五）学校领导、职能部处于期初、期末对教学单位的教学保障、教学运行、教学设施条件、教学安全进行全面检查和调研；相关职能部处针对试卷、专业实习、教育实习、毕业论文（设计）等主要教学工作开展专项评估，了解掌握影响教学质量的环节和信息。</w:t>
      </w:r>
    </w:p>
    <w:p>
      <w:pPr>
        <w:keepNext w:val="0"/>
        <w:keepLines w:val="0"/>
        <w:pageBreakBefore w:val="0"/>
        <w:widowControl/>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六</w:t>
      </w:r>
      <w:r>
        <w:rPr>
          <w:rFonts w:hint="eastAsia" w:asciiTheme="minorEastAsia" w:hAnsiTheme="minorEastAsia" w:eastAsiaTheme="minorEastAsia" w:cstheme="minorEastAsia"/>
          <w:sz w:val="24"/>
          <w:szCs w:val="24"/>
        </w:rPr>
        <w:t>）教育教学质量监控与评价中心通过国家和省在线质量信息反馈平台收集质量信息</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掌握学校、学院、专业的教学基本状态数据</w:t>
      </w:r>
      <w:r>
        <w:rPr>
          <w:rFonts w:hint="eastAsia" w:asciiTheme="minorEastAsia" w:hAnsiTheme="minorEastAsia" w:eastAsiaTheme="minorEastAsia" w:cstheme="minorEastAsia"/>
          <w:sz w:val="24"/>
          <w:szCs w:val="24"/>
        </w:rPr>
        <w:t>。</w:t>
      </w:r>
    </w:p>
    <w:p>
      <w:pPr>
        <w:keepNext w:val="0"/>
        <w:keepLines w:val="0"/>
        <w:pageBreakBefore w:val="0"/>
        <w:widowControl/>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七</w:t>
      </w:r>
      <w:r>
        <w:rPr>
          <w:rFonts w:hint="eastAsia" w:asciiTheme="minorEastAsia" w:hAnsiTheme="minorEastAsia" w:eastAsiaTheme="minorEastAsia" w:cstheme="minorEastAsia"/>
          <w:sz w:val="24"/>
          <w:szCs w:val="24"/>
        </w:rPr>
        <w:t>）学校本科生学习事务委员会委员定期与不定期向教育教学质量监控与评价中心反馈教、学、管三方面的信息。</w:t>
      </w:r>
    </w:p>
    <w:p>
      <w:pPr>
        <w:keepNext w:val="0"/>
        <w:keepLines w:val="0"/>
        <w:pageBreakBefore w:val="0"/>
        <w:widowControl/>
        <w:kinsoku/>
        <w:wordWrap/>
        <w:overflowPunct/>
        <w:topLinePunct w:val="0"/>
        <w:bidi w:val="0"/>
        <w:adjustRightInd/>
        <w:snapToGrid/>
        <w:spacing w:line="44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八</w:t>
      </w:r>
      <w:r>
        <w:rPr>
          <w:rFonts w:hint="eastAsia" w:asciiTheme="minorEastAsia" w:hAnsiTheme="minorEastAsia" w:eastAsiaTheme="minorEastAsia" w:cstheme="minorEastAsia"/>
          <w:sz w:val="24"/>
          <w:szCs w:val="24"/>
        </w:rPr>
        <w:t>）学校定期组织相关人员对</w:t>
      </w:r>
      <w:r>
        <w:rPr>
          <w:rFonts w:hint="eastAsia" w:asciiTheme="minorEastAsia" w:hAnsiTheme="minorEastAsia" w:eastAsiaTheme="minorEastAsia" w:cstheme="minorEastAsia"/>
          <w:sz w:val="24"/>
          <w:szCs w:val="24"/>
          <w:lang w:val="en-US" w:eastAsia="zh-CN"/>
        </w:rPr>
        <w:t>毕业生</w:t>
      </w:r>
      <w:r>
        <w:rPr>
          <w:rFonts w:hint="eastAsia" w:asciiTheme="minorEastAsia" w:hAnsiTheme="minorEastAsia" w:eastAsiaTheme="minorEastAsia" w:cstheme="minorEastAsia"/>
          <w:sz w:val="24"/>
          <w:szCs w:val="24"/>
        </w:rPr>
        <w:t>校友、用人单位、行政部门等相关利益方通过座谈、问卷调研等形式，对毕业5—10年的毕业生质量进行评价反馈；邀请校外专业评估机构实施学生离校五年内的评价，各学院要认真做好毕业五年内学生的跟踪评价工作。</w:t>
      </w:r>
    </w:p>
    <w:p>
      <w:pPr>
        <w:widowControl/>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第七条</w:t>
      </w:r>
      <w:r>
        <w:rPr>
          <w:rFonts w:hint="eastAsia" w:asciiTheme="minorEastAsia" w:hAnsiTheme="minorEastAsia" w:eastAsiaTheme="minorEastAsia" w:cstheme="minorEastAsia"/>
          <w:sz w:val="24"/>
          <w:szCs w:val="24"/>
        </w:rPr>
        <w:t xml:space="preserve"> 学校建立由课程、专业、学院、学校构成的“四级”教学质量持续改进与考核体系。</w:t>
      </w:r>
    </w:p>
    <w:p>
      <w:pPr>
        <w:widowControl/>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（一）各课程</w:t>
      </w:r>
      <w:r>
        <w:rPr>
          <w:rFonts w:hint="eastAsia" w:asciiTheme="minorEastAsia" w:hAnsiTheme="minorEastAsia" w:eastAsiaTheme="minorEastAsia" w:cstheme="minorEastAsia"/>
          <w:sz w:val="24"/>
          <w:szCs w:val="24"/>
          <w:lang w:val="en-US" w:eastAsia="zh-CN"/>
        </w:rPr>
        <w:t>针对课程目标达成情况评价结果、学生评教、听课评课等</w:t>
      </w:r>
      <w:r>
        <w:rPr>
          <w:rFonts w:hint="eastAsia" w:asciiTheme="minorEastAsia" w:hAnsiTheme="minorEastAsia" w:eastAsiaTheme="minorEastAsia" w:cstheme="minorEastAsia"/>
          <w:sz w:val="24"/>
          <w:szCs w:val="24"/>
        </w:rPr>
        <w:t>质量评价反馈信息</w:t>
      </w:r>
      <w:r>
        <w:rPr>
          <w:rFonts w:hint="eastAsia" w:asciiTheme="minorEastAsia" w:hAnsiTheme="minorEastAsia" w:eastAsiaTheme="minorEastAsia" w:cstheme="minorEastAsia"/>
          <w:sz w:val="24"/>
          <w:szCs w:val="24"/>
          <w:lang w:val="en-US" w:eastAsia="zh-CN"/>
        </w:rPr>
        <w:t>对课程目标、课程内容、教学方法和手段、课程考核评价方式等</w:t>
      </w:r>
      <w:r>
        <w:rPr>
          <w:rFonts w:hint="eastAsia" w:asciiTheme="minorEastAsia" w:hAnsiTheme="minorEastAsia" w:eastAsiaTheme="minorEastAsia" w:cstheme="minorEastAsia"/>
          <w:sz w:val="24"/>
          <w:szCs w:val="24"/>
        </w:rPr>
        <w:t>及时改进，</w:t>
      </w:r>
      <w:r>
        <w:rPr>
          <w:rFonts w:hint="eastAsia" w:asciiTheme="minorEastAsia" w:hAnsiTheme="minorEastAsia" w:eastAsiaTheme="minorEastAsia" w:cstheme="minorEastAsia"/>
          <w:sz w:val="24"/>
          <w:szCs w:val="24"/>
          <w:lang w:val="en-US" w:eastAsia="zh-CN"/>
        </w:rPr>
        <w:t>并将改进措施报学院</w:t>
      </w:r>
      <w:r>
        <w:rPr>
          <w:rFonts w:hint="eastAsia" w:asciiTheme="minorEastAsia" w:hAnsiTheme="minorEastAsia" w:eastAsiaTheme="minorEastAsia" w:cstheme="minorEastAsia"/>
          <w:sz w:val="24"/>
          <w:szCs w:val="24"/>
        </w:rPr>
        <w:t>教学质量评价与改进工作小组</w:t>
      </w:r>
      <w:r>
        <w:rPr>
          <w:rFonts w:hint="eastAsia" w:asciiTheme="minorEastAsia" w:hAnsiTheme="minorEastAsia" w:eastAsiaTheme="minorEastAsia" w:cstheme="minorEastAsia"/>
          <w:sz w:val="24"/>
          <w:szCs w:val="24"/>
          <w:lang w:val="en-US" w:eastAsia="zh-CN"/>
        </w:rPr>
        <w:t>审核，学院教学质量评价与改进工作小组对改进情况进行再跟踪、再评价、再反馈，督促课程进行持续改进，提高课程质量</w:t>
      </w:r>
      <w:r>
        <w:rPr>
          <w:rFonts w:hint="eastAsia" w:asciiTheme="minorEastAsia" w:hAnsiTheme="minorEastAsia" w:eastAsiaTheme="minorEastAsia" w:cstheme="minorEastAsia"/>
          <w:sz w:val="24"/>
          <w:szCs w:val="24"/>
        </w:rPr>
        <w:t>。</w:t>
      </w:r>
    </w:p>
    <w:p>
      <w:pPr>
        <w:widowControl/>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（二）各专业</w:t>
      </w:r>
      <w:r>
        <w:rPr>
          <w:rFonts w:hint="eastAsia" w:asciiTheme="minorEastAsia" w:hAnsiTheme="minorEastAsia" w:eastAsiaTheme="minorEastAsia" w:cstheme="minorEastAsia"/>
          <w:sz w:val="24"/>
          <w:szCs w:val="24"/>
          <w:lang w:val="en-US" w:eastAsia="zh-CN"/>
        </w:rPr>
        <w:t>对毕业要求合理性和达成情况评价、培养目标合理性和达成情况评价、课程体系合理性评价结果进行深入分析，结合专业教学基本状态数据分析和专业发展目标，</w:t>
      </w:r>
      <w:r>
        <w:rPr>
          <w:rFonts w:hint="eastAsia" w:asciiTheme="minorEastAsia" w:hAnsiTheme="minorEastAsia" w:eastAsiaTheme="minorEastAsia" w:cstheme="minorEastAsia"/>
          <w:sz w:val="24"/>
          <w:szCs w:val="24"/>
        </w:rPr>
        <w:t>对</w:t>
      </w:r>
      <w:r>
        <w:rPr>
          <w:rFonts w:hint="eastAsia" w:asciiTheme="minorEastAsia" w:hAnsiTheme="minorEastAsia" w:eastAsiaTheme="minorEastAsia" w:cstheme="minorEastAsia"/>
          <w:sz w:val="24"/>
          <w:szCs w:val="24"/>
          <w:lang w:val="en-US" w:eastAsia="zh-CN"/>
        </w:rPr>
        <w:t>专业人才培养目标、毕业要求、课程体系</w:t>
      </w:r>
      <w:r>
        <w:rPr>
          <w:rFonts w:hint="eastAsia" w:asciiTheme="minorEastAsia" w:hAnsiTheme="minorEastAsia" w:eastAsiaTheme="minorEastAsia" w:cstheme="minorEastAsia"/>
          <w:sz w:val="24"/>
          <w:szCs w:val="24"/>
        </w:rPr>
        <w:t>专业教学质量状态作出小结，</w:t>
      </w:r>
      <w:r>
        <w:rPr>
          <w:rFonts w:hint="eastAsia" w:asciiTheme="minorEastAsia" w:hAnsiTheme="minorEastAsia" w:eastAsiaTheme="minorEastAsia" w:cstheme="minorEastAsia"/>
          <w:sz w:val="24"/>
          <w:szCs w:val="24"/>
          <w:lang w:val="en-US" w:eastAsia="zh-CN"/>
        </w:rPr>
        <w:t>形成专业本科教学质量自评报告，</w:t>
      </w:r>
      <w:r>
        <w:rPr>
          <w:rFonts w:hint="eastAsia" w:asciiTheme="minorEastAsia" w:hAnsiTheme="minorEastAsia" w:eastAsiaTheme="minorEastAsia" w:cstheme="minorEastAsia"/>
          <w:sz w:val="24"/>
          <w:szCs w:val="24"/>
        </w:rPr>
        <w:t>提出下一年度持续改</w:t>
      </w:r>
      <w:r>
        <w:rPr>
          <w:rFonts w:hint="eastAsia" w:asciiTheme="minorEastAsia" w:hAnsiTheme="minorEastAsia" w:eastAsiaTheme="minorEastAsia" w:cstheme="minorEastAsia"/>
          <w:sz w:val="24"/>
          <w:szCs w:val="24"/>
          <w:lang w:val="en-US" w:eastAsia="zh-CN"/>
        </w:rPr>
        <w:t>进方案，并向学院、学校</w:t>
      </w:r>
      <w:r>
        <w:rPr>
          <w:rFonts w:hint="eastAsia" w:asciiTheme="minorEastAsia" w:hAnsiTheme="minorEastAsia" w:eastAsiaTheme="minorEastAsia" w:cstheme="minorEastAsia"/>
          <w:sz w:val="24"/>
          <w:szCs w:val="24"/>
        </w:rPr>
        <w:t>教育教学质量监控与评价中心</w:t>
      </w:r>
      <w:r>
        <w:rPr>
          <w:rFonts w:hint="eastAsia" w:asciiTheme="minorEastAsia" w:hAnsiTheme="minorEastAsia" w:eastAsiaTheme="minorEastAsia" w:cstheme="minorEastAsia"/>
          <w:sz w:val="24"/>
          <w:szCs w:val="24"/>
          <w:lang w:val="en-US" w:eastAsia="zh-CN"/>
        </w:rPr>
        <w:t>报告</w:t>
      </w:r>
      <w:r>
        <w:rPr>
          <w:rFonts w:hint="eastAsia" w:asciiTheme="minorEastAsia" w:hAnsiTheme="minorEastAsia" w:eastAsiaTheme="minorEastAsia" w:cstheme="minorEastAsia"/>
          <w:sz w:val="24"/>
          <w:szCs w:val="24"/>
        </w:rPr>
        <w:t>。</w:t>
      </w:r>
    </w:p>
    <w:p>
      <w:pPr>
        <w:widowControl/>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（三）各学院认真做好对本院相关专业自评报告的审核及持续改进的评估工作，在此基础上形成学院年度本科教学质量报告，提出进一步改进的方案，并向教育教学质量监控与评价中心</w:t>
      </w:r>
      <w:r>
        <w:rPr>
          <w:rFonts w:hint="eastAsia" w:asciiTheme="minorEastAsia" w:hAnsiTheme="minorEastAsia" w:eastAsiaTheme="minorEastAsia" w:cstheme="minorEastAsia"/>
          <w:sz w:val="24"/>
          <w:szCs w:val="24"/>
          <w:lang w:val="en-US" w:eastAsia="zh-CN"/>
        </w:rPr>
        <w:t>报告</w:t>
      </w:r>
      <w:r>
        <w:rPr>
          <w:rFonts w:hint="eastAsia" w:asciiTheme="minorEastAsia" w:hAnsiTheme="minorEastAsia" w:eastAsiaTheme="minorEastAsia" w:cstheme="minorEastAsia"/>
          <w:sz w:val="24"/>
          <w:szCs w:val="24"/>
        </w:rPr>
        <w:t>。</w:t>
      </w:r>
    </w:p>
    <w:p>
      <w:pPr>
        <w:widowControl/>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（四）教育教学质量监控与评价中心</w:t>
      </w:r>
      <w:r>
        <w:rPr>
          <w:rFonts w:hint="eastAsia" w:asciiTheme="minorEastAsia" w:hAnsiTheme="minorEastAsia" w:eastAsiaTheme="minorEastAsia" w:cstheme="minorEastAsia"/>
          <w:sz w:val="24"/>
          <w:szCs w:val="24"/>
          <w:lang w:val="en-US" w:eastAsia="zh-CN"/>
        </w:rPr>
        <w:t>对学院自评报告和改进方案进行梳理、分类，形成学校本科教学质量报告，结合学校教学基本状态数据、学校发展实际和发展目标，汇总学校整改问题清单，并分发给</w:t>
      </w:r>
      <w:r>
        <w:rPr>
          <w:rFonts w:hint="eastAsia" w:asciiTheme="minorEastAsia" w:hAnsiTheme="minorEastAsia" w:eastAsiaTheme="minorEastAsia" w:cstheme="minorEastAsia"/>
          <w:sz w:val="24"/>
          <w:szCs w:val="24"/>
        </w:rPr>
        <w:t>相关职能部门</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单位）落实整改，并做好改进成效的监督。通过“四级”教学质量持续改进与考核体系的有效运行，</w:t>
      </w:r>
      <w:r>
        <w:rPr>
          <w:rFonts w:hint="eastAsia" w:asciiTheme="minorEastAsia" w:hAnsiTheme="minorEastAsia" w:eastAsiaTheme="minorEastAsia" w:cstheme="minorEastAsia"/>
          <w:sz w:val="24"/>
          <w:szCs w:val="24"/>
        </w:rPr>
        <w:t>实现本科教学基本状态数据常态监测</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本科教学质量年度报告</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本科教学质量整改方案及落实清单、本科教学质量改进成效跟踪报告的质量改进和提升的“闭环”，向学校党委会、校长办公会及上级主管部门负责</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before="219" w:beforeLines="50" w:after="219" w:afterLines="50" w:line="440" w:lineRule="exact"/>
        <w:jc w:val="center"/>
        <w:textAlignment w:val="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第三章　工作程序</w:t>
      </w:r>
    </w:p>
    <w:p>
      <w:pPr>
        <w:widowControl/>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第八条</w:t>
      </w:r>
      <w:r>
        <w:rPr>
          <w:rFonts w:hint="eastAsia" w:asciiTheme="minorEastAsia" w:hAnsiTheme="minorEastAsia" w:eastAsiaTheme="minorEastAsia" w:cstheme="minorEastAsia"/>
          <w:sz w:val="24"/>
          <w:szCs w:val="24"/>
        </w:rPr>
        <w:t>　学校在教学质量监控评价的重要节点实施的主要评价工作程序为：</w:t>
      </w:r>
    </w:p>
    <w:p>
      <w:pPr>
        <w:widowControl/>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en-US" w:eastAsia="zh-CN"/>
        </w:rPr>
        <w:t>每个学期</w:t>
      </w:r>
      <w:r>
        <w:rPr>
          <w:rFonts w:hint="eastAsia" w:asciiTheme="minorEastAsia" w:hAnsiTheme="minorEastAsia" w:eastAsiaTheme="minorEastAsia" w:cstheme="minorEastAsia"/>
          <w:sz w:val="24"/>
          <w:szCs w:val="24"/>
        </w:rPr>
        <w:t>开学第1周，</w:t>
      </w:r>
      <w:r>
        <w:rPr>
          <w:rFonts w:hint="eastAsia" w:asciiTheme="minorEastAsia" w:hAnsiTheme="minorEastAsia" w:eastAsiaTheme="minorEastAsia" w:cstheme="minorEastAsia"/>
          <w:sz w:val="24"/>
          <w:szCs w:val="24"/>
          <w:lang w:val="en-US" w:eastAsia="zh-CN"/>
        </w:rPr>
        <w:t>校级领导带领</w:t>
      </w:r>
      <w:r>
        <w:rPr>
          <w:rFonts w:hint="eastAsia" w:asciiTheme="minorEastAsia" w:hAnsiTheme="minorEastAsia" w:eastAsiaTheme="minorEastAsia" w:cstheme="minorEastAsia"/>
          <w:sz w:val="24"/>
          <w:szCs w:val="24"/>
        </w:rPr>
        <w:t>全校中层干部联合检查开学初的教学运行质量</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开展听课巡课</w:t>
      </w:r>
      <w:r>
        <w:rPr>
          <w:rFonts w:hint="eastAsia" w:asciiTheme="minorEastAsia" w:hAnsiTheme="minorEastAsia" w:eastAsiaTheme="minorEastAsia" w:cstheme="minorEastAsia"/>
          <w:sz w:val="24"/>
          <w:szCs w:val="24"/>
        </w:rPr>
        <w:t>。召开校教学督导</w:t>
      </w:r>
      <w:r>
        <w:rPr>
          <w:rFonts w:hint="eastAsia" w:asciiTheme="minorEastAsia" w:hAnsiTheme="minorEastAsia" w:eastAsiaTheme="minorEastAsia" w:cstheme="minorEastAsia"/>
          <w:sz w:val="24"/>
          <w:szCs w:val="24"/>
          <w:lang w:val="en-US" w:eastAsia="zh-CN"/>
        </w:rPr>
        <w:t>工作会议，研讨、布置</w:t>
      </w:r>
      <w:r>
        <w:rPr>
          <w:rFonts w:hint="eastAsia" w:asciiTheme="minorEastAsia" w:hAnsiTheme="minorEastAsia" w:eastAsiaTheme="minorEastAsia" w:cstheme="minorEastAsia"/>
          <w:sz w:val="24"/>
          <w:szCs w:val="24"/>
        </w:rPr>
        <w:t>学期</w:t>
      </w:r>
      <w:r>
        <w:rPr>
          <w:rFonts w:hint="eastAsia" w:asciiTheme="minorEastAsia" w:hAnsiTheme="minorEastAsia" w:eastAsiaTheme="minorEastAsia" w:cstheme="minorEastAsia"/>
          <w:sz w:val="24"/>
          <w:szCs w:val="24"/>
          <w:lang w:val="en-US" w:eastAsia="zh-CN"/>
        </w:rPr>
        <w:t>督导</w:t>
      </w:r>
      <w:r>
        <w:rPr>
          <w:rFonts w:hint="eastAsia" w:asciiTheme="minorEastAsia" w:hAnsiTheme="minorEastAsia" w:eastAsiaTheme="minorEastAsia" w:cstheme="minorEastAsia"/>
          <w:sz w:val="24"/>
          <w:szCs w:val="24"/>
        </w:rPr>
        <w:t>工作，做好本科教学质量监控与评价体系运行的相关协调工作。</w:t>
      </w:r>
    </w:p>
    <w:p>
      <w:pPr>
        <w:widowControl/>
        <w:spacing w:line="44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w:t>
      </w:r>
      <w:r>
        <w:rPr>
          <w:rFonts w:hint="eastAsia" w:asciiTheme="minorEastAsia" w:hAnsiTheme="minorEastAsia" w:eastAsiaTheme="minorEastAsia" w:cstheme="minorEastAsia"/>
          <w:sz w:val="24"/>
          <w:szCs w:val="24"/>
          <w:lang w:val="en-US" w:eastAsia="zh-CN"/>
        </w:rPr>
        <w:t>每个学期</w:t>
      </w:r>
      <w:r>
        <w:rPr>
          <w:rFonts w:hint="eastAsia" w:asciiTheme="minorEastAsia" w:hAnsiTheme="minorEastAsia" w:eastAsiaTheme="minorEastAsia" w:cstheme="minorEastAsia"/>
          <w:sz w:val="24"/>
          <w:szCs w:val="24"/>
        </w:rPr>
        <w:t>第3周，</w:t>
      </w:r>
      <w:r>
        <w:rPr>
          <w:rFonts w:hint="eastAsia" w:asciiTheme="minorEastAsia" w:hAnsiTheme="minorEastAsia" w:eastAsiaTheme="minorEastAsia" w:cstheme="minorEastAsia"/>
          <w:sz w:val="24"/>
          <w:szCs w:val="24"/>
          <w:lang w:val="en-US" w:eastAsia="zh-CN"/>
        </w:rPr>
        <w:t>教育教学质量监控与评价中心召开</w:t>
      </w:r>
      <w:r>
        <w:rPr>
          <w:rFonts w:hint="eastAsia" w:asciiTheme="minorEastAsia" w:hAnsiTheme="minorEastAsia" w:eastAsiaTheme="minorEastAsia" w:cstheme="minorEastAsia"/>
          <w:sz w:val="24"/>
          <w:szCs w:val="24"/>
        </w:rPr>
        <w:t>本科生学习事务委员会</w:t>
      </w:r>
      <w:r>
        <w:rPr>
          <w:rFonts w:hint="eastAsia" w:asciiTheme="minorEastAsia" w:hAnsiTheme="minorEastAsia" w:eastAsiaTheme="minorEastAsia" w:cstheme="minorEastAsia"/>
          <w:sz w:val="24"/>
          <w:szCs w:val="24"/>
          <w:lang w:val="en-US" w:eastAsia="zh-CN"/>
        </w:rPr>
        <w:t>工作会议，布置学期教学质量信息收集、反馈和调研工作</w:t>
      </w:r>
      <w:r>
        <w:rPr>
          <w:rFonts w:hint="eastAsia" w:asciiTheme="minorEastAsia" w:hAnsiTheme="minorEastAsia" w:eastAsiaTheme="minorEastAsia" w:cstheme="minorEastAsia"/>
          <w:sz w:val="24"/>
          <w:szCs w:val="24"/>
        </w:rPr>
        <w:t>，同时开展专题教学问卷调查，获取期初学生对教学质量的评价信息。</w:t>
      </w:r>
    </w:p>
    <w:p>
      <w:pPr>
        <w:pStyle w:val="2"/>
        <w:ind w:firstLine="48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（三）春季学期第3周至第6周开展针对上学期期末课程考核工作评价；秋季学期第10—14周，开展上学期期末课程考核工作评价和上一学年教育实习、专业实习、本科生毕业论文等教学环节的评价。</w:t>
      </w:r>
    </w:p>
    <w:p>
      <w:pPr>
        <w:pStyle w:val="2"/>
        <w:ind w:firstLine="48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（四）每个学期第9—13周开展学生网上评教。</w:t>
      </w:r>
    </w:p>
    <w:p>
      <w:pPr>
        <w:pStyle w:val="2"/>
        <w:ind w:firstLine="48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（五）在开学后的各教学周可根据需要开展多层次听课；在教育实习期间，开展教育实习巡视。</w:t>
      </w:r>
    </w:p>
    <w:p>
      <w:pPr>
        <w:pStyle w:val="2"/>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学期初、中、末，召开学务委员、部分学生代表、应届毕业生代表座谈会</w:t>
      </w:r>
      <w:r>
        <w:rPr>
          <w:rFonts w:hint="eastAsia" w:asciiTheme="minorEastAsia" w:hAnsiTheme="minorEastAsia" w:eastAsiaTheme="minorEastAsia" w:cstheme="minorEastAsia"/>
          <w:sz w:val="24"/>
          <w:szCs w:val="24"/>
        </w:rPr>
        <w:t>，获取学生对教学质量的评价信息。</w:t>
      </w:r>
    </w:p>
    <w:p>
      <w:pPr>
        <w:pStyle w:val="2"/>
        <w:ind w:firstLine="48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六）每年春季学期第4—7周组织应届毕业生开展教学工作问卷调查，对教育教学、管理服务、资源条件等进行全面评价。</w:t>
      </w:r>
    </w:p>
    <w:p>
      <w:pPr>
        <w:pStyle w:val="2"/>
        <w:ind w:firstLine="48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（七）每年年底组织相关部门开展毕业生就业质量跟踪调查。</w:t>
      </w:r>
    </w:p>
    <w:p>
      <w:pPr>
        <w:widowControl/>
        <w:spacing w:line="440" w:lineRule="exact"/>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每学年择机组织召开教师代表座谈会。</w:t>
      </w:r>
    </w:p>
    <w:p>
      <w:pPr>
        <w:pStyle w:val="2"/>
        <w:ind w:firstLine="480" w:firstLineChars="200"/>
        <w:rPr>
          <w:rFonts w:hint="default"/>
          <w:lang w:val="en-US" w:eastAsia="zh-CN"/>
        </w:rPr>
      </w:pPr>
      <w:r>
        <w:rPr>
          <w:rFonts w:hint="eastAsia" w:asciiTheme="minorEastAsia" w:hAnsiTheme="minorEastAsia" w:eastAsiaTheme="minorEastAsia" w:cstheme="minorEastAsia"/>
          <w:sz w:val="24"/>
          <w:szCs w:val="24"/>
          <w:lang w:val="en-US" w:eastAsia="zh-CN"/>
        </w:rPr>
        <w:t>其他需要开展的工作。</w:t>
      </w:r>
    </w:p>
    <w:p>
      <w:pPr>
        <w:widowControl/>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第九条</w:t>
      </w:r>
      <w:r>
        <w:rPr>
          <w:rFonts w:hint="eastAsia" w:asciiTheme="minorEastAsia" w:hAnsiTheme="minorEastAsia" w:eastAsiaTheme="minorEastAsia" w:cstheme="minorEastAsia"/>
          <w:sz w:val="24"/>
          <w:szCs w:val="24"/>
        </w:rPr>
        <w:t>　教学督导、学务委员、干部与同行教师应按照相关工作规程实施点上与面上相结合，定向与随机相结合的质量监控与评价工作，并通过网络等多种途径向</w:t>
      </w:r>
      <w:r>
        <w:rPr>
          <w:rFonts w:hint="eastAsia" w:asciiTheme="minorEastAsia" w:hAnsiTheme="minorEastAsia" w:eastAsiaTheme="minorEastAsia" w:cstheme="minorEastAsia"/>
          <w:sz w:val="24"/>
          <w:szCs w:val="24"/>
          <w:lang w:val="en-US" w:eastAsia="zh-CN"/>
        </w:rPr>
        <w:t>教育教学质量监控与评价中心</w:t>
      </w:r>
      <w:r>
        <w:rPr>
          <w:rFonts w:hint="eastAsia" w:asciiTheme="minorEastAsia" w:hAnsiTheme="minorEastAsia" w:eastAsiaTheme="minorEastAsia" w:cstheme="minorEastAsia"/>
          <w:sz w:val="24"/>
          <w:szCs w:val="24"/>
        </w:rPr>
        <w:t>及学院反馈。</w:t>
      </w:r>
    </w:p>
    <w:p>
      <w:pPr>
        <w:widowControl/>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第十条</w:t>
      </w:r>
      <w:r>
        <w:rPr>
          <w:rFonts w:hint="eastAsia" w:asciiTheme="minorEastAsia" w:hAnsiTheme="minorEastAsia" w:eastAsiaTheme="minorEastAsia" w:cstheme="minorEastAsia"/>
          <w:sz w:val="24"/>
          <w:szCs w:val="24"/>
        </w:rPr>
        <w:t>　学校鼓励学院和教师根据专业特色、所授课程性质与特点，配合教学改革实践自主设置评价指标，自行实施质量评价，促进个性发展。</w:t>
      </w:r>
    </w:p>
    <w:p>
      <w:pPr>
        <w:widowControl/>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第十一条</w:t>
      </w:r>
      <w:r>
        <w:rPr>
          <w:rFonts w:hint="eastAsia" w:asciiTheme="minorEastAsia" w:hAnsiTheme="minorEastAsia" w:eastAsiaTheme="minorEastAsia" w:cstheme="minorEastAsia"/>
          <w:sz w:val="24"/>
          <w:szCs w:val="24"/>
        </w:rPr>
        <w:t>　对于教学评价中反映出的教师教学质量问题，相关学院、专业应和教师本人共同制定改进方案，在学院、专业两个层面实施教学能力提升计划。对较为严重的教学质量问题，教务处可暂停其本科教学工作，由</w:t>
      </w:r>
      <w:r>
        <w:rPr>
          <w:rFonts w:hint="eastAsia" w:asciiTheme="minorEastAsia" w:hAnsiTheme="minorEastAsia" w:eastAsiaTheme="minorEastAsia" w:cstheme="minorEastAsia"/>
          <w:sz w:val="24"/>
          <w:szCs w:val="24"/>
          <w:lang w:val="en-US" w:eastAsia="zh-CN"/>
        </w:rPr>
        <w:t>教育教学质量监控与评价中心、</w:t>
      </w:r>
      <w:r>
        <w:rPr>
          <w:rFonts w:hint="eastAsia" w:asciiTheme="minorEastAsia" w:hAnsiTheme="minorEastAsia" w:eastAsiaTheme="minorEastAsia" w:cstheme="minorEastAsia"/>
          <w:sz w:val="24"/>
          <w:szCs w:val="24"/>
        </w:rPr>
        <w:t>校教学督导</w:t>
      </w:r>
      <w:r>
        <w:rPr>
          <w:rFonts w:hint="eastAsia" w:asciiTheme="minorEastAsia" w:hAnsiTheme="minorEastAsia" w:eastAsiaTheme="minorEastAsia" w:cstheme="minorEastAsia"/>
          <w:sz w:val="24"/>
          <w:szCs w:val="24"/>
          <w:lang w:val="en-US" w:eastAsia="zh-CN"/>
        </w:rPr>
        <w:t>委员会</w:t>
      </w:r>
      <w:r>
        <w:rPr>
          <w:rFonts w:hint="eastAsia" w:asciiTheme="minorEastAsia" w:hAnsiTheme="minorEastAsia" w:eastAsiaTheme="minorEastAsia" w:cstheme="minorEastAsia"/>
          <w:sz w:val="24"/>
          <w:szCs w:val="24"/>
        </w:rPr>
        <w:t>和相关学院共同制定整改方案，因个人原因未能按期实现整改目标者，调离本科教学工作岗位。</w:t>
      </w:r>
    </w:p>
    <w:p>
      <w:pPr>
        <w:widowControl/>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第十二条</w:t>
      </w:r>
      <w:r>
        <w:rPr>
          <w:rFonts w:hint="eastAsia" w:asciiTheme="minorEastAsia" w:hAnsiTheme="minorEastAsia" w:eastAsiaTheme="minorEastAsia" w:cstheme="minorEastAsia"/>
          <w:sz w:val="24"/>
          <w:szCs w:val="24"/>
        </w:rPr>
        <w:t>　对于教学评价中反映出的学生学风问题，</w:t>
      </w:r>
      <w:r>
        <w:rPr>
          <w:rFonts w:hint="eastAsia" w:asciiTheme="minorEastAsia" w:hAnsiTheme="minorEastAsia" w:eastAsiaTheme="minorEastAsia" w:cstheme="minorEastAsia"/>
          <w:sz w:val="24"/>
          <w:szCs w:val="24"/>
          <w:lang w:val="en-US" w:eastAsia="zh-CN"/>
        </w:rPr>
        <w:t>教育教学质量监控与评价中心应</w:t>
      </w:r>
      <w:r>
        <w:rPr>
          <w:rFonts w:hint="eastAsia" w:asciiTheme="minorEastAsia" w:hAnsiTheme="minorEastAsia" w:eastAsiaTheme="minorEastAsia" w:cstheme="minorEastAsia"/>
          <w:sz w:val="24"/>
          <w:szCs w:val="24"/>
        </w:rPr>
        <w:t>及时将相关信息反馈给学工部和相关学院，由学工部和相关学院负责实施学风改进提升计划。</w:t>
      </w:r>
    </w:p>
    <w:p>
      <w:pPr>
        <w:widowControl/>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第十三条</w:t>
      </w:r>
      <w:r>
        <w:rPr>
          <w:rFonts w:hint="eastAsia" w:asciiTheme="minorEastAsia" w:hAnsiTheme="minorEastAsia" w:eastAsiaTheme="minorEastAsia" w:cstheme="minorEastAsia"/>
          <w:sz w:val="24"/>
          <w:szCs w:val="24"/>
        </w:rPr>
        <w:t>　对于教学评价中反映出的教学管理及后勤保障服务问题，</w:t>
      </w:r>
      <w:r>
        <w:rPr>
          <w:rFonts w:hint="eastAsia" w:asciiTheme="minorEastAsia" w:hAnsiTheme="minorEastAsia" w:eastAsiaTheme="minorEastAsia" w:cstheme="minorEastAsia"/>
          <w:sz w:val="24"/>
          <w:szCs w:val="24"/>
          <w:lang w:val="en-US" w:eastAsia="zh-CN"/>
        </w:rPr>
        <w:t>教育教学质量监控与评价中心应</w:t>
      </w:r>
      <w:r>
        <w:rPr>
          <w:rFonts w:hint="eastAsia" w:asciiTheme="minorEastAsia" w:hAnsiTheme="minorEastAsia" w:eastAsiaTheme="minorEastAsia" w:cstheme="minorEastAsia"/>
          <w:sz w:val="24"/>
          <w:szCs w:val="24"/>
        </w:rPr>
        <w:t>及时将相关信息反馈给相关职能部门，并配合做好相关改进工作。</w:t>
      </w:r>
    </w:p>
    <w:p>
      <w:pPr>
        <w:keepNext w:val="0"/>
        <w:keepLines w:val="0"/>
        <w:pageBreakBefore w:val="0"/>
        <w:widowControl w:val="0"/>
        <w:kinsoku/>
        <w:wordWrap/>
        <w:overflowPunct/>
        <w:topLinePunct w:val="0"/>
        <w:autoSpaceDE/>
        <w:autoSpaceDN/>
        <w:bidi w:val="0"/>
        <w:adjustRightInd/>
        <w:snapToGrid/>
        <w:spacing w:before="219" w:beforeLines="50" w:after="219" w:afterLines="50" w:line="440" w:lineRule="exact"/>
        <w:jc w:val="center"/>
        <w:textAlignment w:val="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第四章　培养目标、毕业要求、课程教学改进机制</w:t>
      </w:r>
    </w:p>
    <w:p>
      <w:pPr>
        <w:widowControl/>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第十四条</w:t>
      </w:r>
      <w:r>
        <w:rPr>
          <w:rFonts w:hint="eastAsia" w:asciiTheme="minorEastAsia" w:hAnsiTheme="minorEastAsia" w:eastAsiaTheme="minorEastAsia" w:cstheme="minorEastAsia"/>
          <w:sz w:val="24"/>
          <w:szCs w:val="24"/>
        </w:rPr>
        <w:t xml:space="preserve"> 专业培养目标持续改进机制。各专业需定期或不定期地开展针对毕业5年左右毕业生的问卷调查、用人单位问卷调查，行业企业走访，行业及同行专家座谈，专业教师座谈等多种形式的调研活动，了解毕业生就业、发展情况和变化，了解用人单位的需求；基于此分析数据每隔两年对培养目标的合理性、达成性进行评价，形成专业培养目标调查统计分析报告，并针对反馈的不足和存在问题修订和完善培养目标，构建专业培养目标持续改进闭环机制。各专业一般2年一个周期进行论证与</w:t>
      </w:r>
      <w:r>
        <w:rPr>
          <w:rFonts w:hint="eastAsia" w:asciiTheme="minorEastAsia" w:hAnsiTheme="minorEastAsia" w:eastAsiaTheme="minorEastAsia" w:cstheme="minorEastAsia"/>
          <w:sz w:val="24"/>
          <w:szCs w:val="24"/>
          <w:lang w:val="en-US" w:eastAsia="zh-CN"/>
        </w:rPr>
        <w:t>调整</w:t>
      </w:r>
      <w:r>
        <w:rPr>
          <w:rFonts w:hint="eastAsia" w:asciiTheme="minorEastAsia" w:hAnsiTheme="minorEastAsia" w:eastAsiaTheme="minorEastAsia" w:cstheme="minorEastAsia"/>
          <w:sz w:val="24"/>
          <w:szCs w:val="24"/>
        </w:rPr>
        <w:t>，四年一次</w:t>
      </w:r>
      <w:r>
        <w:rPr>
          <w:rFonts w:hint="eastAsia" w:asciiTheme="minorEastAsia" w:hAnsiTheme="minorEastAsia" w:eastAsiaTheme="minorEastAsia" w:cstheme="minorEastAsia"/>
          <w:sz w:val="24"/>
          <w:szCs w:val="24"/>
          <w:lang w:val="en-US" w:eastAsia="zh-CN"/>
        </w:rPr>
        <w:t>全面调整与修订</w:t>
      </w:r>
      <w:r>
        <w:rPr>
          <w:rFonts w:hint="eastAsia" w:asciiTheme="minorEastAsia" w:hAnsiTheme="minorEastAsia" w:eastAsiaTheme="minorEastAsia" w:cstheme="minorEastAsia"/>
          <w:sz w:val="24"/>
          <w:szCs w:val="24"/>
        </w:rPr>
        <w:t>。</w:t>
      </w:r>
    </w:p>
    <w:p>
      <w:pPr>
        <w:widowControl/>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第十五条</w:t>
      </w:r>
      <w:r>
        <w:rPr>
          <w:rFonts w:hint="eastAsia" w:asciiTheme="minorEastAsia" w:hAnsiTheme="minorEastAsia" w:eastAsiaTheme="minorEastAsia" w:cstheme="minorEastAsia"/>
          <w:sz w:val="24"/>
          <w:szCs w:val="24"/>
        </w:rPr>
        <w:t xml:space="preserve"> 专业毕业要求达成评价小组对毕业要求</w:t>
      </w:r>
      <w:r>
        <w:rPr>
          <w:rFonts w:hint="eastAsia" w:asciiTheme="minorEastAsia" w:hAnsiTheme="minorEastAsia" w:eastAsiaTheme="minorEastAsia" w:cstheme="minorEastAsia"/>
          <w:sz w:val="24"/>
          <w:szCs w:val="24"/>
          <w:lang w:val="en-US" w:eastAsia="zh-CN"/>
        </w:rPr>
        <w:t>合理性和达成情况进行评价，并根据评价结果进行分析，</w:t>
      </w:r>
      <w:r>
        <w:rPr>
          <w:rFonts w:hint="eastAsia" w:asciiTheme="minorEastAsia" w:hAnsiTheme="minorEastAsia" w:eastAsiaTheme="minorEastAsia" w:cstheme="minorEastAsia"/>
          <w:sz w:val="24"/>
          <w:szCs w:val="24"/>
        </w:rPr>
        <w:t>提出毕业要求、课程体系、教学内容、教学方法的整改方案。首先由专业负责人召集课程群负责人，根据整改方案的建议，对毕业要求及分解进行修订，优化课程体系结构和毕业要求课程支撑矩阵，指导教师修订教学大纲，教学目标与支撑指标点相符，教学内容能够支撑教学目标，教学安排和方法能保证学生可达成教学目标，课程考核方式合理可行且能支撑课程目标的达成。基于此构建毕业要求、课程体系、教学内容、教学方法、教学评价的闭环持续改进机制。</w:t>
      </w:r>
    </w:p>
    <w:p>
      <w:pPr>
        <w:widowControl/>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第十六条</w:t>
      </w:r>
      <w:r>
        <w:rPr>
          <w:rFonts w:hint="eastAsia" w:asciiTheme="minorEastAsia" w:hAnsiTheme="minorEastAsia" w:eastAsiaTheme="minorEastAsia" w:cstheme="minorEastAsia"/>
          <w:sz w:val="24"/>
          <w:szCs w:val="24"/>
        </w:rPr>
        <w:t xml:space="preserve"> 课程教学环节持续改进机制。各主要教学环节根据质量要求实施教学任务，主要涉及课程教学、实验教学、毕业设计（论文）、</w:t>
      </w:r>
      <w:r>
        <w:rPr>
          <w:rFonts w:hint="eastAsia" w:asciiTheme="minorEastAsia" w:hAnsiTheme="minorEastAsia" w:eastAsiaTheme="minorEastAsia" w:cstheme="minorEastAsia"/>
          <w:sz w:val="24"/>
          <w:szCs w:val="24"/>
          <w:lang w:val="en-US" w:eastAsia="zh-CN"/>
        </w:rPr>
        <w:t>实习实训、课程考核</w:t>
      </w:r>
      <w:r>
        <w:rPr>
          <w:rFonts w:hint="eastAsia" w:asciiTheme="minorEastAsia" w:hAnsiTheme="minorEastAsia" w:eastAsiaTheme="minorEastAsia" w:cstheme="minorEastAsia"/>
          <w:sz w:val="24"/>
          <w:szCs w:val="24"/>
        </w:rPr>
        <w:t>、教学文件整理等教学环节，确保各教学环节达到相应质量要求。</w:t>
      </w:r>
    </w:p>
    <w:p>
      <w:pPr>
        <w:widowControl/>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anchor distT="0" distB="0" distL="114300" distR="114300" simplePos="0" relativeHeight="251661312" behindDoc="0" locked="0" layoutInCell="1" allowOverlap="1">
            <wp:simplePos x="0" y="0"/>
            <wp:positionH relativeFrom="margin">
              <wp:posOffset>140335</wp:posOffset>
            </wp:positionH>
            <wp:positionV relativeFrom="paragraph">
              <wp:posOffset>1670050</wp:posOffset>
            </wp:positionV>
            <wp:extent cx="4123690" cy="3427730"/>
            <wp:effectExtent l="0" t="0" r="0" b="0"/>
            <wp:wrapNone/>
            <wp:docPr id="12" name="图片 12" descr="图片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图片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4123690" cy="3427730"/>
                    </a:xfrm>
                    <a:prstGeom prst="rect">
                      <a:avLst/>
                    </a:prstGeom>
                    <a:noFill/>
                    <a:ln>
                      <a:noFill/>
                    </a:ln>
                  </pic:spPr>
                </pic:pic>
              </a:graphicData>
            </a:graphic>
          </wp:anchor>
        </w:drawing>
      </w:r>
      <w:r>
        <w:rPr>
          <w:rFonts w:hint="eastAsia" w:asciiTheme="minorEastAsia" w:hAnsiTheme="minorEastAsia" w:eastAsiaTheme="minorEastAsia" w:cstheme="minorEastAsia"/>
          <w:sz w:val="24"/>
          <w:szCs w:val="24"/>
        </w:rPr>
        <w:t>各专业在校院两级评价、反馈基础上指导教师做好课程教学改进工作。师资配备、教学大纲、教学日历、教案、教材选用和建设的监控主要依托学校教学检查来进行，各专业根据检查结果进行整改；课堂教学、实验教学、实践教学、毕业设计（论文）、考核方式等环节的监控，则采取基于考核成绩的课程目标达成分析和校院两级督导、领导干部、学生等的持续检查、监督和评估情况，并对评价结果进行反馈，促进本专业各教学环节持续改进。改进流程如图：</w:t>
      </w:r>
    </w:p>
    <w:p>
      <w:pPr>
        <w:pStyle w:val="2"/>
        <w:spacing w:line="440" w:lineRule="exact"/>
        <w:rPr>
          <w:rFonts w:asciiTheme="minorEastAsia" w:hAnsiTheme="minorEastAsia" w:eastAsiaTheme="minorEastAsia" w:cstheme="minorEastAsia"/>
          <w:kern w:val="2"/>
          <w:sz w:val="24"/>
          <w:szCs w:val="24"/>
          <w:lang w:eastAsia="zh-CN"/>
        </w:rPr>
      </w:pPr>
    </w:p>
    <w:p>
      <w:pPr>
        <w:widowControl/>
        <w:spacing w:line="440" w:lineRule="exact"/>
        <w:jc w:val="left"/>
        <w:rPr>
          <w:rFonts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w:t>
      </w:r>
    </w:p>
    <w:p>
      <w:pPr>
        <w:widowControl/>
        <w:spacing w:line="440" w:lineRule="exact"/>
        <w:jc w:val="left"/>
        <w:rPr>
          <w:rFonts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w:t>
      </w:r>
    </w:p>
    <w:p>
      <w:pPr>
        <w:widowControl/>
        <w:spacing w:line="440" w:lineRule="exact"/>
        <w:jc w:val="left"/>
        <w:rPr>
          <w:rFonts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w:t>
      </w:r>
    </w:p>
    <w:p>
      <w:pPr>
        <w:widowControl/>
        <w:spacing w:line="440" w:lineRule="exact"/>
        <w:jc w:val="left"/>
        <w:rPr>
          <w:rFonts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w:t>
      </w:r>
    </w:p>
    <w:p>
      <w:pPr>
        <w:widowControl/>
        <w:spacing w:line="440" w:lineRule="exact"/>
        <w:jc w:val="left"/>
        <w:rPr>
          <w:rFonts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w:t>
      </w:r>
    </w:p>
    <w:p>
      <w:pPr>
        <w:widowControl/>
        <w:spacing w:line="440" w:lineRule="exact"/>
        <w:jc w:val="left"/>
        <w:rPr>
          <w:rFonts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w:t>
      </w:r>
    </w:p>
    <w:p>
      <w:pPr>
        <w:widowControl/>
        <w:spacing w:line="440" w:lineRule="exact"/>
        <w:jc w:val="left"/>
        <w:rPr>
          <w:rFonts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w:t>
      </w:r>
    </w:p>
    <w:p>
      <w:pPr>
        <w:widowControl/>
        <w:spacing w:line="440" w:lineRule="exact"/>
        <w:jc w:val="left"/>
        <w:rPr>
          <w:rFonts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w:t>
      </w:r>
    </w:p>
    <w:p>
      <w:pPr>
        <w:widowControl/>
        <w:spacing w:line="440" w:lineRule="exact"/>
        <w:jc w:val="left"/>
        <w:rPr>
          <w:rFonts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w:t>
      </w:r>
    </w:p>
    <w:p>
      <w:pPr>
        <w:widowControl/>
        <w:spacing w:line="440" w:lineRule="exact"/>
        <w:jc w:val="left"/>
        <w:rPr>
          <w:rFonts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w:t>
      </w:r>
    </w:p>
    <w:p>
      <w:pPr>
        <w:widowControl/>
        <w:spacing w:line="440" w:lineRule="exact"/>
        <w:jc w:val="left"/>
        <w:rPr>
          <w:rFonts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w:t>
      </w:r>
    </w:p>
    <w:p>
      <w:pPr>
        <w:widowControl/>
        <w:spacing w:line="440" w:lineRule="exact"/>
        <w:rPr>
          <w:rFonts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图2  课程教学质量持续改进工作流程</w:t>
      </w:r>
    </w:p>
    <w:p>
      <w:pPr>
        <w:widowControl/>
        <w:spacing w:line="440" w:lineRule="exact"/>
        <w:ind w:firstLine="482" w:firstLineChars="200"/>
        <w:rPr>
          <w:rFonts w:asciiTheme="minorEastAsia" w:hAnsiTheme="minorEastAsia" w:eastAsiaTheme="minorEastAsia" w:cstheme="minorEastAsia"/>
          <w:sz w:val="24"/>
          <w:szCs w:val="24"/>
        </w:rPr>
      </w:pPr>
      <w:r>
        <w:rPr>
          <w:rFonts w:hint="eastAsia" w:ascii="宋体" w:hAnsi="宋体" w:eastAsia="宋体" w:cs="宋体"/>
          <w:b/>
          <w:bCs/>
          <w:color w:val="000000" w:themeColor="text1"/>
          <w:sz w:val="24"/>
          <w:szCs w:val="24"/>
          <w14:textFill>
            <w14:solidFill>
              <w14:schemeClr w14:val="tx1"/>
            </w14:solidFill>
          </w14:textFill>
        </w:rPr>
        <w:t>第十七条</w:t>
      </w:r>
      <w:r>
        <w:rPr>
          <w:rFonts w:hint="eastAsia" w:asciiTheme="minorEastAsia" w:hAnsiTheme="minorEastAsia" w:eastAsiaTheme="minorEastAsia" w:cstheme="minorEastAsia"/>
          <w:sz w:val="24"/>
          <w:szCs w:val="24"/>
        </w:rPr>
        <w:t xml:space="preserve"> 教师教学能力持续改进机制</w:t>
      </w:r>
    </w:p>
    <w:p>
      <w:pPr>
        <w:widowControl/>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1.针对不同层次教师开展分别新进教师岗前培训、教师教学技能培训、职业道德素养、教育教学能力、科研创新能力、实践能力、国际化能力等方面的能力培训举措。</w:t>
      </w:r>
    </w:p>
    <w:p>
      <w:pPr>
        <w:widowControl/>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2.通过实施青年教师深入基础教育一线，通过实习实践指导积累实践经验，丰富青年教师基础教育一线经历，提高实践能力。</w:t>
      </w:r>
    </w:p>
    <w:p>
      <w:pPr>
        <w:widowControl/>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3.落实教师课程教学质量持续改进各项工作，通过校院督导、领导听课反馈与指导，教师自身的总结与改进，不断提升课程教学水平。</w:t>
      </w:r>
    </w:p>
    <w:p>
      <w:pPr>
        <w:keepNext w:val="0"/>
        <w:keepLines w:val="0"/>
        <w:pageBreakBefore w:val="0"/>
        <w:widowControl w:val="0"/>
        <w:kinsoku/>
        <w:wordWrap/>
        <w:overflowPunct/>
        <w:topLinePunct w:val="0"/>
        <w:autoSpaceDE/>
        <w:autoSpaceDN/>
        <w:bidi w:val="0"/>
        <w:adjustRightInd/>
        <w:snapToGrid/>
        <w:spacing w:before="219" w:beforeLines="50" w:after="219" w:afterLines="50" w:line="440" w:lineRule="exact"/>
        <w:jc w:val="center"/>
        <w:textAlignment w:val="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第五章　附　则</w:t>
      </w:r>
    </w:p>
    <w:p>
      <w:pPr>
        <w:widowControl/>
        <w:spacing w:line="44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第十四条 本办法自2020年10月9日</w:t>
      </w:r>
      <w:r>
        <w:rPr>
          <w:rFonts w:hint="eastAsia" w:asciiTheme="minorEastAsia" w:hAnsiTheme="minorEastAsia" w:eastAsiaTheme="minorEastAsia" w:cstheme="minorEastAsia"/>
          <w:sz w:val="24"/>
          <w:szCs w:val="24"/>
          <w:lang w:val="en-US" w:eastAsia="zh-CN"/>
        </w:rPr>
        <w:t>制定实施</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于2021年6月1日修订实施。</w:t>
      </w:r>
      <w:r>
        <w:rPr>
          <w:rFonts w:hint="eastAsia" w:asciiTheme="minorEastAsia" w:hAnsiTheme="minorEastAsia" w:eastAsiaTheme="minorEastAsia" w:cstheme="minorEastAsia"/>
          <w:sz w:val="24"/>
          <w:szCs w:val="24"/>
        </w:rPr>
        <w:t>由教育教学质量监控与评价中心负责解释。</w:t>
      </w:r>
    </w:p>
    <w:p>
      <w:pPr>
        <w:pStyle w:val="2"/>
        <w:rPr>
          <w:rFonts w:hint="default" w:eastAsiaTheme="minorEastAsia"/>
          <w:lang w:val="en-US" w:eastAsia="zh-CN"/>
        </w:rPr>
      </w:pPr>
      <w:r>
        <w:rPr>
          <w:rFonts w:hint="eastAsia" w:asciiTheme="minorEastAsia" w:hAnsiTheme="minorEastAsia" w:eastAsiaTheme="minorEastAsia" w:cstheme="minorEastAsia"/>
          <w:sz w:val="24"/>
          <w:szCs w:val="24"/>
          <w:lang w:val="en-US" w:eastAsia="zh-CN"/>
        </w:rPr>
        <w:t xml:space="preserve">                                                    2021年5月28日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FB6E75"/>
    <w:multiLevelType w:val="singleLevel"/>
    <w:tmpl w:val="93FB6E75"/>
    <w:lvl w:ilvl="0" w:tentative="0">
      <w:start w:val="1"/>
      <w:numFmt w:val="chineseCounting"/>
      <w:suff w:val="nothing"/>
      <w:lvlText w:val="%1、"/>
      <w:lvlJc w:val="left"/>
      <w:rPr>
        <w:rFonts w:hint="eastAsia"/>
      </w:rPr>
    </w:lvl>
  </w:abstractNum>
  <w:abstractNum w:abstractNumId="1">
    <w:nsid w:val="AB9B2108"/>
    <w:multiLevelType w:val="singleLevel"/>
    <w:tmpl w:val="AB9B2108"/>
    <w:lvl w:ilvl="0" w:tentative="0">
      <w:start w:val="4"/>
      <w:numFmt w:val="chineseCounting"/>
      <w:suff w:val="nothing"/>
      <w:lvlText w:val="%1、"/>
      <w:lvlJc w:val="left"/>
      <w:rPr>
        <w:rFonts w:hint="eastAsia"/>
      </w:rPr>
    </w:lvl>
  </w:abstractNum>
  <w:abstractNum w:abstractNumId="2">
    <w:nsid w:val="FB047F4F"/>
    <w:multiLevelType w:val="singleLevel"/>
    <w:tmpl w:val="FB047F4F"/>
    <w:lvl w:ilvl="0" w:tentative="0">
      <w:start w:val="11"/>
      <w:numFmt w:val="chineseCounting"/>
      <w:suff w:val="space"/>
      <w:lvlText w:val="第%1条"/>
      <w:lvlJc w:val="left"/>
      <w:rPr>
        <w:rFonts w:hint="eastAsia"/>
        <w:b/>
        <w:bCs/>
      </w:rPr>
    </w:lvl>
  </w:abstractNum>
  <w:abstractNum w:abstractNumId="3">
    <w:nsid w:val="131EA82F"/>
    <w:multiLevelType w:val="singleLevel"/>
    <w:tmpl w:val="131EA82F"/>
    <w:lvl w:ilvl="0" w:tentative="0">
      <w:start w:val="8"/>
      <w:numFmt w:val="chineseCounting"/>
      <w:suff w:val="space"/>
      <w:lvlText w:val="第%1条"/>
      <w:lvlJc w:val="left"/>
      <w:rPr>
        <w:rFonts w:hint="eastAsia"/>
        <w:b/>
        <w:bCs/>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750AA"/>
    <w:rsid w:val="19C00E34"/>
    <w:rsid w:val="34531132"/>
    <w:rsid w:val="382F4C64"/>
    <w:rsid w:val="447F5A68"/>
    <w:rsid w:val="6547148C"/>
    <w:rsid w:val="6BE02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20" w:lineRule="exact"/>
      <w:jc w:val="both"/>
    </w:pPr>
    <w:rPr>
      <w:rFonts w:ascii="仿宋" w:hAnsi="仿宋" w:eastAsia="仿宋" w:cstheme="minorBidi"/>
      <w:kern w:val="2"/>
      <w:sz w:val="32"/>
      <w:szCs w:val="22"/>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autoSpaceDE w:val="0"/>
      <w:autoSpaceDN w:val="0"/>
      <w:jc w:val="left"/>
    </w:pPr>
    <w:rPr>
      <w:rFonts w:ascii="宋体" w:hAnsi="宋体" w:eastAsia="宋体" w:cs="宋体"/>
      <w:kern w:val="0"/>
      <w:sz w:val="28"/>
      <w:szCs w:val="28"/>
      <w:lang w:eastAsia="en-US"/>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2021-12-18T00:06:00Z</dcterms:created>
  <dc:creator>Administrator</dc:creator>
  <cp:lastModifiedBy>肖立莉</cp:lastModifiedBy>
  <dcterms:modified xsi:type="dcterms:W3CDTF">2021-12-18T00:46:37Z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6052F2E81C4B4627909BCF5942E50BE1</vt:lpwstr>
  </property>
</Properties>
</file>